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47025A">
      <w:pPr>
        <w:pStyle w:val="pkt"/>
        <w:ind w:left="0" w:firstLine="0"/>
        <w:rPr>
          <w:b/>
        </w:rPr>
      </w:pPr>
      <w:r w:rsidRPr="0047025A">
        <w:rPr>
          <w:b/>
        </w:rPr>
        <w:t>Miejski Zakład Gospodarki Mieszkaniowej sp. z o.o.</w:t>
      </w:r>
    </w:p>
    <w:p w:rsidR="00EB7871" w:rsidRPr="003209A8" w:rsidRDefault="0047025A">
      <w:pPr>
        <w:pStyle w:val="pkt"/>
        <w:ind w:left="0" w:firstLine="0"/>
        <w:rPr>
          <w:b/>
        </w:rPr>
      </w:pPr>
      <w:r w:rsidRPr="0047025A">
        <w:rPr>
          <w:b/>
        </w:rPr>
        <w:t>Kościuszki</w:t>
      </w:r>
      <w:r w:rsidR="00EB7871" w:rsidRPr="003209A8">
        <w:rPr>
          <w:b/>
        </w:rPr>
        <w:t xml:space="preserve"> </w:t>
      </w:r>
      <w:r w:rsidRPr="0047025A">
        <w:rPr>
          <w:b/>
        </w:rPr>
        <w:t>14</w:t>
      </w:r>
      <w:r w:rsidR="00EB7871" w:rsidRPr="003209A8">
        <w:rPr>
          <w:b/>
        </w:rPr>
        <w:t xml:space="preserve"> </w:t>
      </w:r>
    </w:p>
    <w:p w:rsidR="00EB7871" w:rsidRPr="003209A8" w:rsidRDefault="0047025A">
      <w:pPr>
        <w:pStyle w:val="pkt"/>
        <w:ind w:left="0" w:firstLine="0"/>
        <w:rPr>
          <w:b/>
        </w:rPr>
      </w:pPr>
      <w:r w:rsidRPr="0047025A">
        <w:rPr>
          <w:b/>
        </w:rPr>
        <w:t>63-400</w:t>
      </w:r>
      <w:r w:rsidR="00EB7871" w:rsidRPr="003209A8">
        <w:rPr>
          <w:b/>
        </w:rPr>
        <w:t xml:space="preserve"> </w:t>
      </w:r>
      <w:r w:rsidRPr="0047025A">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47025A" w:rsidRPr="0047025A">
        <w:rPr>
          <w:b/>
        </w:rPr>
        <w:t>PNO/09/2019</w:t>
      </w:r>
      <w:r w:rsidRPr="003209A8">
        <w:tab/>
      </w:r>
      <w:r w:rsidR="0047025A" w:rsidRPr="0047025A">
        <w:t>Ostrów Wielkopolski</w:t>
      </w:r>
      <w:r w:rsidRPr="003209A8">
        <w:t xml:space="preserve">, </w:t>
      </w:r>
      <w:r w:rsidR="0047025A" w:rsidRPr="0047025A">
        <w:t>2019-06-24</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47025A" w:rsidRPr="0047025A">
        <w:rPr>
          <w:b/>
          <w:sz w:val="32"/>
          <w:szCs w:val="32"/>
        </w:rPr>
        <w:t xml:space="preserve">Wymiana stolarki okiennej (okna i drzwi balkonowe PCW) </w:t>
      </w:r>
      <w:r w:rsidR="00031FD7">
        <w:rPr>
          <w:b/>
          <w:sz w:val="32"/>
          <w:szCs w:val="32"/>
        </w:rPr>
        <w:br/>
      </w:r>
      <w:r w:rsidR="0047025A" w:rsidRPr="0047025A">
        <w:rPr>
          <w:b/>
          <w:sz w:val="32"/>
          <w:szCs w:val="32"/>
        </w:rPr>
        <w:t xml:space="preserve">w budynkach będących w zasobach Miejskiego Zakładu Gospodarki Mieszkaniowej "MZGM" Spółka z o.o. </w:t>
      </w:r>
      <w:r w:rsidR="00031FD7">
        <w:rPr>
          <w:b/>
          <w:sz w:val="32"/>
          <w:szCs w:val="32"/>
        </w:rPr>
        <w:br/>
      </w:r>
      <w:r w:rsidR="0047025A" w:rsidRPr="0047025A">
        <w:rPr>
          <w:b/>
          <w:sz w:val="32"/>
          <w:szCs w:val="32"/>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47025A" w:rsidRPr="0047025A">
        <w:t>(t.j. Dz. U. z  2018 r. poz. 1986 z późn. zm.)</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47025A">
      <w:pPr>
        <w:ind w:left="5940"/>
      </w:pPr>
      <w:r w:rsidRPr="0047025A">
        <w:t>2019-06-25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47025A">
      <w:pPr>
        <w:ind w:left="5940"/>
      </w:pPr>
      <w:r w:rsidRPr="0047025A">
        <w:t>Zenon Musialski</w:t>
      </w:r>
    </w:p>
    <w:p w:rsidR="009838C7" w:rsidRPr="00876900" w:rsidRDefault="00EB7871" w:rsidP="00EE6B68">
      <w:pPr>
        <w:pStyle w:val="Nagwek1"/>
      </w:pPr>
      <w:r w:rsidRPr="003209A8">
        <w:br w:type="page"/>
      </w:r>
      <w:bookmarkStart w:id="0" w:name="_Toc258314242"/>
      <w:r w:rsidR="009838C7" w:rsidRPr="00F52C1D">
        <w:lastRenderedPageBreak/>
        <w:t>Nazwa (firma) oraz adres Zamawiającego</w:t>
      </w:r>
      <w:bookmarkEnd w:id="0"/>
    </w:p>
    <w:p w:rsidR="00F47294" w:rsidRPr="00612D36" w:rsidRDefault="009838C7" w:rsidP="00F47294">
      <w:pPr>
        <w:pStyle w:val="Textbody"/>
        <w:spacing w:after="0" w:line="276" w:lineRule="auto"/>
        <w:ind w:left="426"/>
        <w:rPr>
          <w:sz w:val="24"/>
          <w:szCs w:val="24"/>
        </w:rPr>
      </w:pPr>
      <w:r>
        <w:t xml:space="preserve"> </w:t>
      </w:r>
      <w:r w:rsidR="00F47294" w:rsidRPr="00612D36">
        <w:rPr>
          <w:sz w:val="24"/>
          <w:szCs w:val="24"/>
        </w:rPr>
        <w:t>Miejski Zakład Gospodarki Mieszkaniowej sp. z o.o.</w:t>
      </w:r>
    </w:p>
    <w:p w:rsidR="00F47294" w:rsidRPr="00612D36" w:rsidRDefault="00F47294" w:rsidP="00F47294">
      <w:pPr>
        <w:pStyle w:val="Textbody"/>
        <w:spacing w:after="0" w:line="276" w:lineRule="auto"/>
        <w:ind w:left="426"/>
        <w:rPr>
          <w:sz w:val="24"/>
          <w:szCs w:val="24"/>
        </w:rPr>
      </w:pPr>
      <w:r w:rsidRPr="00612D36">
        <w:rPr>
          <w:sz w:val="24"/>
          <w:szCs w:val="24"/>
        </w:rPr>
        <w:t>Ul. Kościuszki 14</w:t>
      </w:r>
    </w:p>
    <w:p w:rsidR="00F47294" w:rsidRPr="00612D36" w:rsidRDefault="00F47294" w:rsidP="00F47294">
      <w:pPr>
        <w:pStyle w:val="Textbody"/>
        <w:spacing w:after="0" w:line="276" w:lineRule="auto"/>
        <w:ind w:left="426"/>
        <w:rPr>
          <w:sz w:val="24"/>
          <w:szCs w:val="24"/>
        </w:rPr>
      </w:pPr>
      <w:r w:rsidRPr="00612D36">
        <w:rPr>
          <w:sz w:val="24"/>
          <w:szCs w:val="24"/>
        </w:rPr>
        <w:t>63-400 Ostrów Wielkopolski</w:t>
      </w:r>
    </w:p>
    <w:p w:rsidR="00F47294" w:rsidRPr="00612D36" w:rsidRDefault="00F47294" w:rsidP="00F47294">
      <w:pPr>
        <w:pStyle w:val="Nagwek3"/>
        <w:numPr>
          <w:ilvl w:val="0"/>
          <w:numId w:val="0"/>
        </w:numPr>
        <w:ind w:left="426"/>
      </w:pPr>
      <w:r w:rsidRPr="00612D36">
        <w:t>tel. 62 738 70 90 faks 62 597 76 58</w:t>
      </w:r>
    </w:p>
    <w:p w:rsidR="000E7443" w:rsidRDefault="00F47294" w:rsidP="00F47294">
      <w:pPr>
        <w:pStyle w:val="Tekstpodstawowy"/>
        <w:spacing w:after="0" w:line="276" w:lineRule="auto"/>
        <w:ind w:left="360"/>
      </w:pPr>
      <w:r w:rsidRPr="00612D36">
        <w:rPr>
          <w:rStyle w:val="Hipercze"/>
        </w:rPr>
        <w:t xml:space="preserve"> </w:t>
      </w:r>
      <w:hyperlink r:id="rId7" w:history="1">
        <w:r w:rsidRPr="00612D36">
          <w:rPr>
            <w:rStyle w:val="Hipercze"/>
          </w:rPr>
          <w:t>http://www.mzgm.pl</w:t>
        </w:r>
      </w:hyperlink>
      <w:r w:rsidRPr="00612D36">
        <w:rPr>
          <w:rStyle w:val="StrongEmphasis"/>
        </w:rPr>
        <w:t xml:space="preserve"> e-mail:</w:t>
      </w:r>
      <w:hyperlink r:id="rId8" w:history="1">
        <w:r w:rsidRPr="00612D36">
          <w:rPr>
            <w:rStyle w:val="Hipercze"/>
          </w:rPr>
          <w:t>mzgm@mzgm.pl</w:t>
        </w:r>
      </w:hyperlink>
    </w:p>
    <w:p w:rsidR="009838C7" w:rsidRPr="007731F5" w:rsidRDefault="009838C7" w:rsidP="00EE6B68">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47025A" w:rsidRPr="0047025A">
        <w:rPr>
          <w:b/>
        </w:rPr>
        <w:t>przetarg nieograniczony</w:t>
      </w:r>
      <w:r w:rsidR="001644FA">
        <w:t>.</w:t>
      </w:r>
    </w:p>
    <w:p w:rsidR="00EB7871" w:rsidRPr="003209A8" w:rsidRDefault="00F23594" w:rsidP="00EE6B68">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0A0DF9">
        <w:rPr>
          <w:lang w:val="pl-PL"/>
        </w:rPr>
        <w:t>w</w:t>
      </w:r>
      <w:r w:rsidR="0047025A" w:rsidRPr="0047025A">
        <w:t>ymiana stolarki okiennej (okna i drzwi balkonowe PCW) w budynkach będących w zasobach Miejskiego Zakładu Gospodarki Mieszkaniowej "MZGM" Spółka z o.o. w Ostrowie Wielkopolskim</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47025A" w:rsidRPr="00D91376" w:rsidTr="00452233">
        <w:tc>
          <w:tcPr>
            <w:tcW w:w="8820" w:type="dxa"/>
          </w:tcPr>
          <w:p w:rsidR="0047025A" w:rsidRPr="00D91376" w:rsidRDefault="0047025A" w:rsidP="00F47294">
            <w:pPr>
              <w:pStyle w:val="Tekstpodstawowy"/>
              <w:spacing w:before="80"/>
              <w:jc w:val="both"/>
              <w:rPr>
                <w:b/>
              </w:rPr>
            </w:pPr>
            <w:r w:rsidRPr="00D91376">
              <w:rPr>
                <w:b/>
              </w:rPr>
              <w:t xml:space="preserve">Wspólny Słownik Zamówień: </w:t>
            </w:r>
            <w:r w:rsidRPr="0047025A">
              <w:t>45421000-4 - Roboty w zakresie stolarki budowlanej, 45421132-8 - Instalowanie okien, 45410000-4 - Tynkowanie, 45262500-6 - Roboty murarskie i murowe, 44221000-5 - Okna, drzwi i podobne elementy</w:t>
            </w:r>
            <w:r w:rsidRPr="00D91376">
              <w:t xml:space="preserve"> </w:t>
            </w:r>
          </w:p>
          <w:p w:rsidR="0047025A" w:rsidRPr="0047025A" w:rsidRDefault="0047025A" w:rsidP="00F47294">
            <w:pPr>
              <w:pStyle w:val="Tekstpodstawowy"/>
              <w:jc w:val="both"/>
            </w:pPr>
            <w:r w:rsidRPr="0047025A">
              <w:t>Przedmiotem zamówienia jest wymiana stolarki okiennej (okna i drzwi balkonowe PCW) w budynkach będących w zasobach Miejskiego Zakładu Gospodarki Mieszkaniowej "MZGM" Spółka z o.o. w Ostrowie Wielkopolskim.</w:t>
            </w:r>
          </w:p>
          <w:p w:rsidR="0047025A" w:rsidRPr="0047025A" w:rsidRDefault="0047025A" w:rsidP="00F47294">
            <w:pPr>
              <w:pStyle w:val="Tekstpodstawowy"/>
              <w:jc w:val="both"/>
            </w:pPr>
            <w:r w:rsidRPr="0047025A">
              <w:t>Miejsce realizacji zamówienia: miasto Ostrów Wielkopolski wg wskazanych przez Zamawiającego adresów podanych przez Zamawiającego.</w:t>
            </w:r>
          </w:p>
          <w:p w:rsidR="0047025A" w:rsidRPr="0047025A" w:rsidRDefault="0047025A" w:rsidP="00F47294">
            <w:pPr>
              <w:pStyle w:val="Tekstpodstawowy"/>
              <w:jc w:val="both"/>
            </w:pPr>
            <w:r w:rsidRPr="0047025A">
              <w:t>Szczegółowy zakres prac:</w:t>
            </w:r>
          </w:p>
          <w:p w:rsidR="0047025A" w:rsidRPr="0047025A" w:rsidRDefault="0047025A" w:rsidP="00F47294">
            <w:pPr>
              <w:pStyle w:val="Tekstpodstawowy"/>
              <w:jc w:val="both"/>
            </w:pPr>
            <w:r w:rsidRPr="0047025A">
              <w:t>1. Wartość robót, należy ustalić na podstawie dokumentacji stanowiącej załącznik do SIWZ (rysunki i opis) - dokument ma jedynie charakter pomocniczy.</w:t>
            </w:r>
          </w:p>
          <w:p w:rsidR="0047025A" w:rsidRPr="0047025A" w:rsidRDefault="0047025A" w:rsidP="00F47294">
            <w:pPr>
              <w:pStyle w:val="Tekstpodstawowy"/>
              <w:jc w:val="both"/>
            </w:pPr>
            <w:r w:rsidRPr="0047025A">
              <w:t>2. W ramach realizacji zadania zobowiązuje się Wykonawcę:</w:t>
            </w:r>
          </w:p>
          <w:p w:rsidR="0047025A" w:rsidRPr="0047025A" w:rsidRDefault="0047025A" w:rsidP="00F47294">
            <w:pPr>
              <w:pStyle w:val="Tekstpodstawowy"/>
              <w:jc w:val="both"/>
            </w:pPr>
            <w:r w:rsidRPr="0047025A">
              <w:t>a) do wywozu i utylizacji we własnym zakresie zdemontowanych elementów podlegających wymianie</w:t>
            </w:r>
          </w:p>
          <w:p w:rsidR="0047025A" w:rsidRPr="0047025A" w:rsidRDefault="0047025A" w:rsidP="00F47294">
            <w:pPr>
              <w:pStyle w:val="Tekstpodstawowy"/>
              <w:jc w:val="both"/>
            </w:pPr>
            <w:r w:rsidRPr="0047025A">
              <w:t>b) do zabudowy podokiennika wewnętrznego (parapet komorowy PCW) oraz zewnętrznego (parapet stalowy powlekany z zakończeniami) - do wyceny należy przyjąć wielkości podane w przedmiarach robót, do wykonania prac związanych z uszczelnieniem styków ościeżnic ze ścianą na zewnątrz otworu okiennego z ewentualnym uzupełnieniem tynku na węgarku.</w:t>
            </w:r>
          </w:p>
          <w:p w:rsidR="0047025A" w:rsidRPr="0047025A" w:rsidRDefault="0047025A" w:rsidP="00F47294">
            <w:pPr>
              <w:pStyle w:val="Tekstpodstawowy"/>
              <w:jc w:val="both"/>
            </w:pPr>
            <w:r w:rsidRPr="0047025A">
              <w:t>Wykonawca nie jest zobligowany do wyprawienia otworu okiennego od wewnętrznej strony tj. od strony pomieszczenia</w:t>
            </w:r>
          </w:p>
          <w:p w:rsidR="0047025A" w:rsidRPr="0047025A" w:rsidRDefault="0047025A" w:rsidP="00F47294">
            <w:pPr>
              <w:pStyle w:val="Tekstpodstawowy"/>
              <w:jc w:val="both"/>
            </w:pPr>
            <w:r w:rsidRPr="0047025A">
              <w:t>Charakterystyka techniczna stolarki okiennej:</w:t>
            </w:r>
          </w:p>
          <w:p w:rsidR="0047025A" w:rsidRPr="0047025A" w:rsidRDefault="0047025A" w:rsidP="00F47294">
            <w:pPr>
              <w:pStyle w:val="Tekstpodstawowy"/>
              <w:jc w:val="both"/>
            </w:pPr>
            <w:r w:rsidRPr="0047025A">
              <w:t>Okna i drzwi balkonowe, okna dachowe przeznaczone do stosowania w obiektach budownictwa mieszkaniowego. Oferowana stolarka musi spełniać następujące warunki:</w:t>
            </w:r>
          </w:p>
          <w:p w:rsidR="0047025A" w:rsidRPr="0047025A" w:rsidRDefault="0047025A" w:rsidP="00F47294">
            <w:pPr>
              <w:pStyle w:val="Tekstpodstawowy"/>
              <w:jc w:val="both"/>
            </w:pPr>
            <w:r w:rsidRPr="0047025A">
              <w:t xml:space="preserve">1. okna, drzwi balkonowe i podokienniki wykonać w kolorze białym, </w:t>
            </w:r>
          </w:p>
          <w:p w:rsidR="0047025A" w:rsidRDefault="0047025A" w:rsidP="00F47294">
            <w:pPr>
              <w:pStyle w:val="Tekstpodstawowy"/>
              <w:jc w:val="both"/>
            </w:pPr>
            <w:r w:rsidRPr="0047025A">
              <w:t>2. profile pięciokomorowe okienne wykonane z nieplastyfikowanego wysokoudarowego PCW klasy A - należy przedstawić świadectwo potwierdzające klasę A,</w:t>
            </w:r>
          </w:p>
          <w:p w:rsidR="0047025A" w:rsidRPr="0047025A" w:rsidRDefault="0047025A" w:rsidP="00F47294">
            <w:pPr>
              <w:pStyle w:val="Tekstpodstawowy"/>
              <w:jc w:val="both"/>
            </w:pPr>
            <w:r w:rsidRPr="0047025A">
              <w:lastRenderedPageBreak/>
              <w:t>3. sztywność skrzydeł i ościeżnic zapewniona poprzez zastosowanie stalowych ocynkowanych kształtowników wzmacniających na całym obwodzie ram i skrzydeł niezależnie od ich wymiarów o grubości ścianki 1,5 mm (w ościeżnicy i słupku wzmocnienie o profilu zamkniętym),</w:t>
            </w:r>
          </w:p>
          <w:p w:rsidR="0047025A" w:rsidRPr="0047025A" w:rsidRDefault="0047025A" w:rsidP="00F47294">
            <w:pPr>
              <w:pStyle w:val="Tekstpodstawowy"/>
              <w:jc w:val="both"/>
            </w:pPr>
            <w:r w:rsidRPr="0047025A">
              <w:t>4. w elementach ościeżnicy otwory do odprowadzania wody opadowej,</w:t>
            </w:r>
          </w:p>
          <w:p w:rsidR="0047025A" w:rsidRPr="0047025A" w:rsidRDefault="0047025A" w:rsidP="00F47294">
            <w:pPr>
              <w:pStyle w:val="Tekstpodstawowy"/>
              <w:jc w:val="both"/>
            </w:pPr>
            <w:r w:rsidRPr="0047025A">
              <w:t>5. uszczelki osadcze wykonane z EPDM do uszczelnienia szyb we wrębach skrzydeł, uszczelnienia przylg na obwodzie styku skrzydła z ościeżnicą, uszczelnienia wrębu ościeżnicy,</w:t>
            </w:r>
          </w:p>
          <w:p w:rsidR="0047025A" w:rsidRPr="0047025A" w:rsidRDefault="0047025A" w:rsidP="00F47294">
            <w:pPr>
              <w:pStyle w:val="Tekstpodstawowy"/>
              <w:jc w:val="both"/>
            </w:pPr>
            <w:r w:rsidRPr="0047025A">
              <w:t>6. okucia obwiedniowe wyposażone w zawiasy okienne mocowane we wrębach okuciowych (okucia schowane) regulowane za pomocą kluczy imbusowych w dwóch płaszczyznach: poziomej i pionowej,</w:t>
            </w:r>
          </w:p>
          <w:p w:rsidR="0047025A" w:rsidRPr="0047025A" w:rsidRDefault="0047025A" w:rsidP="00F47294">
            <w:pPr>
              <w:pStyle w:val="Tekstpodstawowy"/>
              <w:jc w:val="both"/>
            </w:pPr>
            <w:r w:rsidRPr="0047025A">
              <w:t>7. regulacja docisku skrzydła do ramy za pomocą rolki mimośrodowej ręcznie bez użycia specjalistycznych narzędzi,</w:t>
            </w:r>
          </w:p>
          <w:p w:rsidR="0047025A" w:rsidRPr="0047025A" w:rsidRDefault="0047025A" w:rsidP="00F47294">
            <w:pPr>
              <w:pStyle w:val="Tekstpodstawowy"/>
              <w:jc w:val="both"/>
            </w:pPr>
            <w:r w:rsidRPr="0047025A">
              <w:t>8. docisk skrzydeł rozwieranych za pomocą docisku wrębowego,</w:t>
            </w:r>
          </w:p>
          <w:p w:rsidR="0047025A" w:rsidRPr="0047025A" w:rsidRDefault="0047025A" w:rsidP="00F47294">
            <w:pPr>
              <w:pStyle w:val="Tekstpodstawowy"/>
              <w:jc w:val="both"/>
            </w:pPr>
            <w:r w:rsidRPr="0047025A">
              <w:t xml:space="preserve">9. szyby zespolone 4/16/4 o współczynniku przenikania ciepła U&lt;=0,9 W/m2K zastosować w oknach, drzwiach balkonowych, </w:t>
            </w:r>
          </w:p>
          <w:p w:rsidR="0047025A" w:rsidRPr="0047025A" w:rsidRDefault="0047025A" w:rsidP="00F47294">
            <w:pPr>
              <w:pStyle w:val="Tekstpodstawowy"/>
              <w:jc w:val="both"/>
            </w:pPr>
            <w:r w:rsidRPr="0047025A">
              <w:t>10. okna winny mieć możliwość stałego przewietrzania pomieszczeń (mikrowentylacja),</w:t>
            </w:r>
          </w:p>
          <w:p w:rsidR="0047025A" w:rsidRPr="0047025A" w:rsidRDefault="0047025A" w:rsidP="00F47294">
            <w:pPr>
              <w:pStyle w:val="Tekstpodstawowy"/>
              <w:jc w:val="both"/>
            </w:pPr>
            <w:r w:rsidRPr="0047025A">
              <w:t>11. skrzydła okienne obligatoryjnie należy wyposażyć w automatyczne urządzenia nawiewne w celu zapewnienia dopływu powietrza zewnętrznego w ilości niezbędnej dla potrzeb wentylacji grawitacyjnej - o maksymalnym przepływie nie mniejszym niż 25m?/h, kolor biały,</w:t>
            </w:r>
          </w:p>
          <w:p w:rsidR="0047025A" w:rsidRPr="0047025A" w:rsidRDefault="0047025A" w:rsidP="00F47294">
            <w:pPr>
              <w:pStyle w:val="Tekstpodstawowy"/>
              <w:jc w:val="both"/>
            </w:pPr>
            <w:r w:rsidRPr="0047025A">
              <w:t>12. zabudowane materiały powinny posiadać atest PZH, deklarację zgodności z aprobatą techniczną lub normą zharmonizowaną wraz z aktualnymi badaniami.</w:t>
            </w:r>
          </w:p>
          <w:p w:rsidR="0047025A" w:rsidRPr="0047025A" w:rsidRDefault="0047025A" w:rsidP="00F47294">
            <w:pPr>
              <w:pStyle w:val="Tekstpodstawowy"/>
              <w:jc w:val="both"/>
            </w:pPr>
            <w:r w:rsidRPr="0047025A">
              <w:t>13. Wykonawca przed przekazaniem zlecenia do produkcji okien i drzwi musi samodzielnie dokonać dokładnych pomiarów inwentaryzacyjnych i weryfikacji otworów (okiennych i balkonowych),</w:t>
            </w:r>
          </w:p>
          <w:p w:rsidR="0047025A" w:rsidRPr="0047025A" w:rsidRDefault="0047025A" w:rsidP="00F47294">
            <w:pPr>
              <w:pStyle w:val="Tekstpodstawowy"/>
              <w:jc w:val="both"/>
            </w:pPr>
          </w:p>
          <w:p w:rsidR="0047025A" w:rsidRPr="0047025A" w:rsidRDefault="0047025A" w:rsidP="00F47294">
            <w:pPr>
              <w:pStyle w:val="Tekstpodstawowy"/>
              <w:jc w:val="both"/>
            </w:pPr>
            <w:r w:rsidRPr="0047025A">
              <w:t>Roboty budowlane należy wykonać zgodnie z dokumentacją stanowiącą załącznik do SIWZ (rysunki i opis) dokument ma jedynie charakter pomocniczy, sztuką budowlaną, przepisami prawa budowlanego, obowiązującymi polskimi normami oraz z zasadami współczesnej wiedzy technicznej, zapewniając bezpieczne i higieniczne warunki pracy.</w:t>
            </w:r>
          </w:p>
          <w:p w:rsidR="0047025A" w:rsidRPr="0047025A" w:rsidRDefault="0047025A" w:rsidP="00F47294">
            <w:pPr>
              <w:pStyle w:val="Tekstpodstawowy"/>
              <w:jc w:val="both"/>
            </w:pPr>
            <w:r w:rsidRPr="0047025A">
              <w:t>Wykonawca w ramach przedmiotu zamówienia zobowiązany jest również do wykonania wszelkich robót przygotowawczych w tym inwentaryzacyjnych, porządkowych, zagospodarowania terenu prac oraz innych czynności wynikających z umowy, której wzór stanowi załącznik do SIWZ.</w:t>
            </w:r>
          </w:p>
          <w:p w:rsidR="0047025A" w:rsidRPr="0047025A" w:rsidRDefault="0047025A" w:rsidP="00F47294">
            <w:pPr>
              <w:pStyle w:val="Tekstpodstawowy"/>
              <w:jc w:val="both"/>
            </w:pPr>
            <w:r w:rsidRPr="0047025A">
              <w:t>Zamawiający wymaga udzielenia gwarancji i rękojmi na wykonany przedmiot zamówienia na okres min. 48 miesięcy - max 72 miesięcy od daty podpisania końcowego protokołu odbioru robót.</w:t>
            </w:r>
          </w:p>
          <w:p w:rsidR="0047025A" w:rsidRPr="0047025A" w:rsidRDefault="0047025A" w:rsidP="00F47294">
            <w:pPr>
              <w:pStyle w:val="Tekstpodstawowy"/>
              <w:jc w:val="both"/>
            </w:pPr>
            <w:r w:rsidRPr="0047025A">
              <w:t>Przy realizacji zamówienia Wykonawca będzie zobowiązany do stosowania jedynie wyrobów dopuszczonych do używania w budownictwie w rozumieniu ustawy z dnia 7 lipca 1994r. Prawo budowlane (Dz.U.z 2010r. Nr 243, poz. 1623 z póż. zm.) oraz ustawy o wyrobach budowlanych (Dz.U. z 2044r. Nr 92, poz. 881) oraz innych przepisów, o ile maja zastosowanie.</w:t>
            </w:r>
          </w:p>
          <w:p w:rsidR="0047025A" w:rsidRPr="0047025A" w:rsidRDefault="0047025A" w:rsidP="00F47294">
            <w:pPr>
              <w:pStyle w:val="Tekstpodstawowy"/>
              <w:jc w:val="both"/>
            </w:pPr>
            <w:r w:rsidRPr="0047025A">
              <w:lastRenderedPageBreak/>
              <w:t>Zestawienie okien - rysunki są załącznikiem do niniejszej SIWZ</w:t>
            </w:r>
          </w:p>
          <w:p w:rsidR="0047025A" w:rsidRPr="0047025A" w:rsidRDefault="0047025A" w:rsidP="00F47294">
            <w:pPr>
              <w:pStyle w:val="Tekstpodstawowy"/>
              <w:jc w:val="both"/>
            </w:pPr>
            <w:r w:rsidRPr="0047025A">
              <w:t>UWAGA!</w:t>
            </w:r>
          </w:p>
          <w:p w:rsidR="0047025A" w:rsidRPr="0047025A" w:rsidRDefault="0047025A" w:rsidP="00F47294">
            <w:pPr>
              <w:pStyle w:val="Tekstpodstawowy"/>
              <w:jc w:val="both"/>
            </w:pPr>
            <w:r w:rsidRPr="0047025A">
              <w:t>Dokumenty stanowiące załącznik do SIWZ - rysunki i opis, mają wyłącznie charakter pomocniczy. Mając na uwadze, że w niniejszym postępowaniu przyjęto cenę ryczałtową za wykonanie przedmiotu zamówienia, wykonawca przygotuje ofertę jedynie na podstawie opisu przedmiotu zamówienia, dokumentów stanowiących załącznik do SIWZ oraz specyfikacji technicznych wykonania i odbioru robót - stanowiących załączniki do SIWZ.</w:t>
            </w:r>
          </w:p>
          <w:p w:rsidR="0047025A" w:rsidRPr="0047025A" w:rsidRDefault="0047025A" w:rsidP="00F47294">
            <w:pPr>
              <w:pStyle w:val="Tekstpodstawowy"/>
              <w:jc w:val="both"/>
            </w:pPr>
            <w:r w:rsidRPr="0047025A">
              <w:t>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Pzp, pod warunkiem, że zagwarantują one uzyskanie parametrów technicznych nie gorszych od założonych w wyżej wymienionych dokumentach.</w:t>
            </w:r>
          </w:p>
          <w:p w:rsidR="0047025A" w:rsidRPr="0047025A" w:rsidRDefault="0047025A" w:rsidP="00F47294">
            <w:pPr>
              <w:pStyle w:val="Tekstpodstawowy"/>
              <w:jc w:val="both"/>
            </w:pPr>
            <w:r w:rsidRPr="0047025A">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47025A" w:rsidRPr="0047025A" w:rsidRDefault="0047025A" w:rsidP="00F47294">
            <w:pPr>
              <w:pStyle w:val="Tekstpodstawowy"/>
              <w:jc w:val="both"/>
            </w:pPr>
            <w:r w:rsidRPr="0047025A">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47025A" w:rsidRPr="0047025A" w:rsidRDefault="0047025A" w:rsidP="00F47294">
            <w:pPr>
              <w:pStyle w:val="Tekstpodstawowy"/>
              <w:jc w:val="both"/>
            </w:pPr>
          </w:p>
          <w:p w:rsidR="0047025A" w:rsidRPr="0047025A" w:rsidRDefault="0047025A" w:rsidP="00F47294">
            <w:pPr>
              <w:pStyle w:val="Tekstpodstawowy"/>
              <w:jc w:val="both"/>
            </w:pPr>
            <w:r w:rsidRPr="0047025A">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47025A" w:rsidRDefault="0047025A" w:rsidP="00F47294">
            <w:pPr>
              <w:pStyle w:val="Tekstpodstawowy"/>
              <w:jc w:val="both"/>
            </w:pPr>
          </w:p>
          <w:p w:rsidR="006418A8" w:rsidRDefault="006418A8" w:rsidP="00F47294">
            <w:pPr>
              <w:pStyle w:val="Tekstpodstawowy"/>
              <w:jc w:val="both"/>
            </w:pPr>
          </w:p>
          <w:p w:rsidR="006418A8" w:rsidRPr="0047025A" w:rsidRDefault="006418A8" w:rsidP="00F47294">
            <w:pPr>
              <w:pStyle w:val="Tekstpodstawowy"/>
              <w:jc w:val="both"/>
            </w:pPr>
          </w:p>
          <w:p w:rsidR="0047025A" w:rsidRPr="0047025A" w:rsidRDefault="0047025A" w:rsidP="00F47294">
            <w:pPr>
              <w:pStyle w:val="Tekstpodstawowy"/>
              <w:jc w:val="both"/>
            </w:pPr>
            <w:r w:rsidRPr="0047025A">
              <w:lastRenderedPageBreak/>
              <w:t xml:space="preserve">W ramach zamówienia (i w jego cenie) Wykonawca zobowiązany jest także: </w:t>
            </w:r>
          </w:p>
          <w:p w:rsidR="0047025A" w:rsidRPr="0047025A" w:rsidRDefault="0047025A" w:rsidP="00F47294">
            <w:pPr>
              <w:pStyle w:val="Tekstpodstawowy"/>
              <w:jc w:val="both"/>
            </w:pPr>
            <w:r w:rsidRPr="0047025A">
              <w:t>1. dostarczyć Zamawiającemu dokumenty potwierdzające jakość i dopuszczenie do stosowania wszystkich materiałów oraz urządzeń użytych przez Wykonawcę  do wykonania przedmiotu zamówienia (certyfikaty, deklaracje i atesty),</w:t>
            </w:r>
          </w:p>
          <w:p w:rsidR="0047025A" w:rsidRPr="0047025A" w:rsidRDefault="0047025A" w:rsidP="00F47294">
            <w:pPr>
              <w:pStyle w:val="Tekstpodstawowy"/>
              <w:jc w:val="both"/>
            </w:pPr>
            <w:r w:rsidRPr="0047025A">
              <w:t>2.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47025A" w:rsidRPr="0047025A" w:rsidRDefault="0047025A" w:rsidP="00F47294">
            <w:pPr>
              <w:pStyle w:val="Tekstpodstawowy"/>
              <w:jc w:val="both"/>
            </w:pPr>
            <w:r w:rsidRPr="0047025A">
              <w:t>3. po zakończeniu całości robót uporządkować teren robót, koszty transportu materiałów i odpadów obciążają Wykonawcę.</w:t>
            </w:r>
          </w:p>
          <w:p w:rsidR="0047025A" w:rsidRPr="0047025A" w:rsidRDefault="0047025A" w:rsidP="00F47294">
            <w:pPr>
              <w:pStyle w:val="Tekstpodstawowy"/>
              <w:jc w:val="both"/>
            </w:pPr>
            <w:r w:rsidRPr="0047025A">
              <w:t>4.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47025A" w:rsidRPr="0047025A" w:rsidRDefault="0047025A" w:rsidP="00F47294">
            <w:pPr>
              <w:pStyle w:val="Tekstpodstawowy"/>
              <w:jc w:val="both"/>
            </w:pPr>
            <w:r w:rsidRPr="0047025A">
              <w:t>5. wszystkie roboty Wykonawca winien wykonać zgodnie ze sztuką budowlaną oraz obowiązującymi przepisami, przede wszystkim zgodnie z:</w:t>
            </w:r>
          </w:p>
          <w:p w:rsidR="0047025A" w:rsidRPr="0047025A" w:rsidRDefault="0047025A" w:rsidP="00F47294">
            <w:pPr>
              <w:pStyle w:val="Tekstpodstawowy"/>
              <w:jc w:val="both"/>
            </w:pPr>
          </w:p>
          <w:p w:rsidR="0047025A" w:rsidRPr="0047025A" w:rsidRDefault="0047025A" w:rsidP="00F47294">
            <w:pPr>
              <w:pStyle w:val="Tekstpodstawowy"/>
              <w:jc w:val="both"/>
            </w:pPr>
            <w:r w:rsidRPr="0047025A">
              <w:t>-  Ustawą z dnia 07.07.1994r. Prawo Budowlane (Dz. U. z 2010r. Nr 243, poz. 1623 j.t.) i przepisami wykonawczymi do niniejszej ustawy,</w:t>
            </w:r>
          </w:p>
          <w:p w:rsidR="0047025A" w:rsidRPr="0047025A" w:rsidRDefault="0047025A" w:rsidP="00F47294">
            <w:pPr>
              <w:pStyle w:val="Tekstpodstawowy"/>
              <w:jc w:val="both"/>
            </w:pPr>
            <w:r w:rsidRPr="0047025A">
              <w:t>- Rozporządzeniem Ministra Infrastruktury z dnia 6 lutego 2003r. w sprawie bezpieczeństwa i higieny pracy podczas wykonywania robót budowlanych (Dz. U. z 2003r.Nr 47, poz. 401)</w:t>
            </w:r>
          </w:p>
          <w:p w:rsidR="0047025A" w:rsidRPr="0047025A" w:rsidRDefault="0047025A" w:rsidP="00F47294">
            <w:pPr>
              <w:pStyle w:val="Tekstpodstawowy"/>
              <w:jc w:val="both"/>
            </w:pPr>
            <w:r w:rsidRPr="0047025A">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47025A" w:rsidRPr="0047025A" w:rsidRDefault="0047025A" w:rsidP="00F47294">
            <w:pPr>
              <w:pStyle w:val="Tekstpodstawowy"/>
              <w:jc w:val="both"/>
            </w:pPr>
            <w:r w:rsidRPr="0047025A">
              <w:t>- Rozporządzeniem Ministra Infrastruktury z dnia 23 czerwca 2003r. w sprawie informacji dotyczącej bezpieczeństwa i ochrony zdrowia oraz planu bezpieczeństwa i ochrony zdrowia (Dz. U. z 2003r. Nr 120, poz. 1126,</w:t>
            </w:r>
          </w:p>
          <w:p w:rsidR="0047025A" w:rsidRPr="0047025A" w:rsidRDefault="0047025A" w:rsidP="00F47294">
            <w:pPr>
              <w:pStyle w:val="Tekstpodstawowy"/>
              <w:jc w:val="both"/>
            </w:pPr>
            <w:r w:rsidRPr="0047025A">
              <w:t>- Ustawą z dnia 27.04.2004r.o wyrobach budowlanych (Dz. U. z 2004r. Nr 92, poz. 881).</w:t>
            </w:r>
          </w:p>
          <w:p w:rsidR="0047025A" w:rsidRPr="0047025A" w:rsidRDefault="0047025A" w:rsidP="00F47294">
            <w:pPr>
              <w:pStyle w:val="Tekstpodstawowy"/>
              <w:jc w:val="both"/>
            </w:pPr>
            <w:r w:rsidRPr="0047025A">
              <w:t xml:space="preserve">6. Wykonawca ubiegający się o udzielenie zamówienia powinien dysponować niezbędnym sprzętem oraz wykwalifikowaną kadrą do wykonania prac obejmujących przedmiot zamówienia. </w:t>
            </w:r>
          </w:p>
          <w:p w:rsidR="0047025A" w:rsidRPr="0047025A" w:rsidRDefault="0047025A" w:rsidP="00F47294">
            <w:pPr>
              <w:pStyle w:val="Tekstpodstawowy"/>
              <w:jc w:val="both"/>
            </w:pPr>
            <w:r w:rsidRPr="0047025A">
              <w:t>Zamawiający zaleca dokonanie wizji lokalnych w miejscach planowanych robót budowlanych.</w:t>
            </w:r>
          </w:p>
          <w:p w:rsidR="0047025A" w:rsidRPr="0047025A" w:rsidRDefault="0047025A" w:rsidP="00F47294">
            <w:pPr>
              <w:pStyle w:val="Tekstpodstawowy"/>
              <w:jc w:val="both"/>
            </w:pPr>
          </w:p>
          <w:p w:rsidR="0047025A" w:rsidRPr="0047025A" w:rsidRDefault="0047025A" w:rsidP="00F47294">
            <w:pPr>
              <w:pStyle w:val="Tekstpodstawowy"/>
              <w:jc w:val="both"/>
            </w:pPr>
            <w:r w:rsidRPr="0047025A">
              <w:t>Szczegółowy zakres przedmiotu zamówienia został określony w przedmiarach robót i STWiOR.</w:t>
            </w:r>
          </w:p>
          <w:p w:rsidR="0047025A" w:rsidRPr="0047025A" w:rsidRDefault="0047025A" w:rsidP="00F47294">
            <w:pPr>
              <w:pStyle w:val="Tekstpodstawowy"/>
              <w:jc w:val="both"/>
            </w:pPr>
            <w:r w:rsidRPr="0047025A">
              <w:t xml:space="preserve">Zgodnie z art. 30 ust. 4 ustawy Pzp Zamawiający dopuszcza rozwiązania równoważne opisywanym    w dokumentacji projektowej i specyfikacjach technicznych wykonania i odbioru robót budowlanych przez odniesienie do norm, europejskich ocen technicznych, aprobat, specyfikacji technicznych i systemów referencji technicznych, o których mowa </w:t>
            </w:r>
            <w:r w:rsidRPr="0047025A">
              <w:lastRenderedPageBreak/>
              <w:t>w art. 30 ust. 1 pkt 2 i ust. 3 ustawy Pzp, a odniesieniu takiemu towarzyszą wyrazy "lub równoważne".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 przypadku gdy w jakimkolwiek dokumencie stanowiącym element opisu przedmiotu zamówienia pojawią się wskazania znaków towarowych, patentów lub pochodzenia, źródła lub szczególnego procesu, który charakteryzuje produkty lub usługi dostarczane przez konkretnego wystawcę lub pojawiają się wskazania norm (jeżeli mogłoby to doprowadzić do uprzywilejowania lub wyeliminowania niektórych wykonawców lub jego produktów), należy rozumieć, zgodnie z przepisem art. 29 ust. 3 ustawy Pzp,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47025A" w:rsidRPr="0047025A" w:rsidRDefault="0047025A" w:rsidP="00F47294">
            <w:pPr>
              <w:pStyle w:val="Tekstpodstawowy"/>
              <w:jc w:val="both"/>
            </w:pPr>
          </w:p>
          <w:p w:rsidR="0047025A" w:rsidRPr="00D91376" w:rsidRDefault="0047025A" w:rsidP="00F47294">
            <w:pPr>
              <w:pStyle w:val="Tekstpodstawowy"/>
              <w:jc w:val="both"/>
            </w:pPr>
            <w:r w:rsidRPr="0047025A">
              <w:t>Do oferty należy załączyć kosztorys ofertowy.</w:t>
            </w:r>
          </w:p>
          <w:p w:rsidR="0047025A" w:rsidRPr="00D91376" w:rsidRDefault="0047025A" w:rsidP="00F47294">
            <w:pPr>
              <w:pStyle w:val="Tekstpodstawowy"/>
              <w:jc w:val="both"/>
            </w:pPr>
            <w:r w:rsidRPr="0047025A">
              <w:rPr>
                <w:b/>
              </w:rPr>
              <w:t>Zamawiający dopuszcza składanie ofert równoważnych</w:t>
            </w:r>
          </w:p>
          <w:p w:rsidR="0047025A" w:rsidRPr="004C3FCD" w:rsidRDefault="0047025A" w:rsidP="00F47294">
            <w:pPr>
              <w:pStyle w:val="Tekstpodstawowy"/>
              <w:jc w:val="both"/>
            </w:pPr>
            <w:r w:rsidRPr="0047025A">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47025A" w:rsidRDefault="0047025A" w:rsidP="0047025A">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47025A" w:rsidRDefault="0047025A" w:rsidP="0047025A">
      <w:pPr>
        <w:pStyle w:val="Nagwek2"/>
        <w:numPr>
          <w:ilvl w:val="0"/>
          <w:numId w:val="0"/>
        </w:numPr>
        <w:ind w:left="680"/>
        <w:rPr>
          <w:color w:val="auto"/>
        </w:rPr>
      </w:pPr>
      <w:r w:rsidRPr="0047025A">
        <w:t>Na podstawie art. 29 ust. 3a ustawy Pzp, w związku z art. 36 ust. 2 pkt 8a ustawy Pzp, Zamawiający wymaga, aby czynności polegające na bezpośrednim, fizycznym wykonywaniu robót związanych z wymianą stolarki okiennej w zakresie realizacji niniejszego zamówienia wykonywane były przez osoby zatrudnione przez Wykonawcę lub podwykonawcę na podstawie umowy o pracę w rozumieniu art. 22 § 1 ustawy z dnia 26 czerwca 1974 r. - Kodeks pracy (Dz. U. 2018 poz. 917).</w:t>
      </w:r>
    </w:p>
    <w:p w:rsidR="00F23594" w:rsidRDefault="00F23594" w:rsidP="00A43AEE">
      <w:pPr>
        <w:pStyle w:val="Nagwek2"/>
      </w:pPr>
      <w:r>
        <w:t>Miejsce realizacji:</w:t>
      </w:r>
      <w:r w:rsidR="0040419B">
        <w:t xml:space="preserve"> </w:t>
      </w:r>
      <w:r w:rsidR="0047025A" w:rsidRPr="0047025A">
        <w:t>Ostrów Wielkopolski - budynki będące w zasobach MZGM sp. z o.o. w Ostrowie Wielkopolskim</w:t>
      </w:r>
      <w:r w:rsidR="0040419B">
        <w:t>.</w:t>
      </w:r>
    </w:p>
    <w:p w:rsidR="00A2369F" w:rsidRPr="000B08A9" w:rsidRDefault="00A2369F" w:rsidP="00EE6B68">
      <w:pPr>
        <w:pStyle w:val="Nagwek1"/>
      </w:pPr>
      <w:bookmarkStart w:id="3"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3"/>
      <w:r w:rsidR="005D0A27">
        <w:rPr>
          <w:lang w:val="pl-PL"/>
        </w:rPr>
        <w:t>.</w:t>
      </w:r>
      <w:r w:rsidRPr="000B08A9">
        <w:t xml:space="preserve"> </w:t>
      </w:r>
    </w:p>
    <w:p w:rsidR="00EB7871" w:rsidRDefault="0047025A"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Pzp</w:t>
      </w:r>
      <w:r w:rsidRPr="000B08A9">
        <w:t>.</w:t>
      </w:r>
    </w:p>
    <w:p w:rsidR="006418A8" w:rsidRDefault="006418A8" w:rsidP="005D0A27">
      <w:pPr>
        <w:pStyle w:val="Nagwek2"/>
        <w:numPr>
          <w:ilvl w:val="0"/>
          <w:numId w:val="0"/>
        </w:numPr>
        <w:spacing w:before="0" w:after="0"/>
        <w:ind w:left="680"/>
      </w:pPr>
    </w:p>
    <w:p w:rsidR="006418A8" w:rsidRPr="000B08A9" w:rsidRDefault="006418A8" w:rsidP="005D0A27">
      <w:pPr>
        <w:pStyle w:val="Nagwek2"/>
        <w:numPr>
          <w:ilvl w:val="0"/>
          <w:numId w:val="0"/>
        </w:numPr>
        <w:spacing w:before="0" w:after="0"/>
        <w:ind w:left="680"/>
      </w:pPr>
    </w:p>
    <w:p w:rsidR="00EB7871" w:rsidRPr="003209A8" w:rsidRDefault="00A2369F" w:rsidP="00EE6B68">
      <w:pPr>
        <w:pStyle w:val="Nagwek1"/>
      </w:pPr>
      <w:bookmarkStart w:id="4" w:name="_Toc258314246"/>
      <w:r w:rsidRPr="007731F5">
        <w:lastRenderedPageBreak/>
        <w:t>Termin wykonania zamówienia</w:t>
      </w:r>
      <w:bookmarkEnd w:id="4"/>
    </w:p>
    <w:p w:rsidR="00EB7871" w:rsidRPr="000A0DF9" w:rsidRDefault="00EB7871" w:rsidP="00A43AEE">
      <w:pPr>
        <w:pStyle w:val="Nagwek2"/>
        <w:rPr>
          <w:b/>
        </w:rPr>
      </w:pPr>
      <w:r w:rsidRPr="003209A8">
        <w:t>Zamówienie musi zostać zrealizowane w terminie:</w:t>
      </w:r>
      <w:r w:rsidR="0040419B">
        <w:t xml:space="preserve"> </w:t>
      </w:r>
      <w:r w:rsidR="0047025A" w:rsidRPr="0047025A">
        <w:t>data zakończenia: 2019-09-30</w:t>
      </w:r>
    </w:p>
    <w:p w:rsidR="000A0DF9" w:rsidRPr="003209A8" w:rsidRDefault="000A0DF9" w:rsidP="000A0DF9">
      <w:pPr>
        <w:pStyle w:val="Nagwek2"/>
        <w:numPr>
          <w:ilvl w:val="0"/>
          <w:numId w:val="0"/>
        </w:numPr>
        <w:ind w:left="680"/>
        <w:rPr>
          <w:b/>
        </w:rPr>
      </w:pPr>
    </w:p>
    <w:p w:rsidR="00A2369F" w:rsidRPr="00876900" w:rsidRDefault="00A2369F" w:rsidP="00EE6B68">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47025A" w:rsidRPr="00CD4B52" w:rsidRDefault="0047025A" w:rsidP="0047025A">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47025A" w:rsidRPr="00CD4B52" w:rsidTr="00452233">
        <w:tc>
          <w:tcPr>
            <w:tcW w:w="720" w:type="dxa"/>
            <w:tcBorders>
              <w:top w:val="single" w:sz="4" w:space="0" w:color="auto"/>
              <w:left w:val="single" w:sz="4" w:space="0" w:color="auto"/>
              <w:bottom w:val="single" w:sz="4" w:space="0" w:color="auto"/>
              <w:right w:val="single" w:sz="4" w:space="0" w:color="auto"/>
            </w:tcBorders>
            <w:vAlign w:val="center"/>
            <w:hideMark/>
          </w:tcPr>
          <w:p w:rsidR="0047025A" w:rsidRPr="00EA53ED" w:rsidRDefault="0047025A" w:rsidP="00452233">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47025A" w:rsidRPr="00EA53ED" w:rsidRDefault="0047025A" w:rsidP="00452233">
            <w:pPr>
              <w:spacing w:before="60" w:after="120"/>
              <w:rPr>
                <w:sz w:val="20"/>
                <w:szCs w:val="20"/>
              </w:rPr>
            </w:pPr>
            <w:r w:rsidRPr="00EA53ED">
              <w:rPr>
                <w:b/>
                <w:sz w:val="20"/>
                <w:szCs w:val="20"/>
              </w:rPr>
              <w:t>Warunki udziału w postępowaniu</w:t>
            </w:r>
          </w:p>
        </w:tc>
      </w:tr>
      <w:tr w:rsidR="0047025A" w:rsidRPr="00CD4B52" w:rsidTr="00452233">
        <w:tc>
          <w:tcPr>
            <w:tcW w:w="720" w:type="dxa"/>
            <w:tcBorders>
              <w:top w:val="single" w:sz="4" w:space="0" w:color="auto"/>
              <w:left w:val="single" w:sz="4" w:space="0" w:color="auto"/>
              <w:bottom w:val="single" w:sz="4" w:space="0" w:color="auto"/>
              <w:right w:val="single" w:sz="4" w:space="0" w:color="auto"/>
            </w:tcBorders>
            <w:hideMark/>
          </w:tcPr>
          <w:p w:rsidR="0047025A" w:rsidRPr="00CD4B52" w:rsidRDefault="0047025A" w:rsidP="00452233">
            <w:pPr>
              <w:spacing w:before="60" w:after="120"/>
              <w:jc w:val="both"/>
            </w:pPr>
            <w:r w:rsidRPr="0047025A">
              <w:t>1</w:t>
            </w:r>
          </w:p>
        </w:tc>
        <w:tc>
          <w:tcPr>
            <w:tcW w:w="7738" w:type="dxa"/>
            <w:tcBorders>
              <w:top w:val="single" w:sz="4" w:space="0" w:color="auto"/>
              <w:left w:val="single" w:sz="4" w:space="0" w:color="auto"/>
              <w:bottom w:val="single" w:sz="4" w:space="0" w:color="auto"/>
              <w:right w:val="single" w:sz="4" w:space="0" w:color="auto"/>
            </w:tcBorders>
            <w:hideMark/>
          </w:tcPr>
          <w:p w:rsidR="0047025A" w:rsidRPr="00CD4B52" w:rsidRDefault="0047025A" w:rsidP="00452233">
            <w:pPr>
              <w:spacing w:before="60" w:after="120"/>
              <w:jc w:val="both"/>
              <w:rPr>
                <w:b/>
                <w:bCs/>
              </w:rPr>
            </w:pPr>
            <w:r w:rsidRPr="0047025A">
              <w:rPr>
                <w:b/>
                <w:bCs/>
              </w:rPr>
              <w:t>Sytuacja ekonomiczna lub finansowa</w:t>
            </w:r>
          </w:p>
          <w:p w:rsidR="0047025A" w:rsidRPr="0047025A" w:rsidRDefault="0047025A" w:rsidP="00452233">
            <w:pPr>
              <w:spacing w:before="60" w:after="120"/>
              <w:jc w:val="both"/>
            </w:pPr>
            <w:r w:rsidRPr="0047025A">
              <w:t>O udzielenie zamówienia publicznego mogą ubiegać się wykonawcy, którzy spełniają warunki, dotyczące sytuacji ekonomicznej lub finansowej. Ocena spełniania warunków udziału w postępowaniu będzie dokonana na zasadzie spełnia/nie spełnia.</w:t>
            </w:r>
          </w:p>
          <w:p w:rsidR="0047025A" w:rsidRPr="00CD4B52" w:rsidRDefault="0047025A" w:rsidP="00452233">
            <w:pPr>
              <w:spacing w:before="60" w:after="120"/>
              <w:jc w:val="both"/>
            </w:pPr>
            <w:r w:rsidRPr="0047025A">
              <w:t>Zamawiający nie wyznacza szczegółowego warunku w tym zakresie .</w:t>
            </w:r>
          </w:p>
        </w:tc>
      </w:tr>
      <w:tr w:rsidR="0047025A" w:rsidRPr="00CD4B52" w:rsidTr="00452233">
        <w:tc>
          <w:tcPr>
            <w:tcW w:w="720" w:type="dxa"/>
            <w:tcBorders>
              <w:top w:val="single" w:sz="4" w:space="0" w:color="auto"/>
              <w:left w:val="single" w:sz="4" w:space="0" w:color="auto"/>
              <w:bottom w:val="single" w:sz="4" w:space="0" w:color="auto"/>
              <w:right w:val="single" w:sz="4" w:space="0" w:color="auto"/>
            </w:tcBorders>
            <w:hideMark/>
          </w:tcPr>
          <w:p w:rsidR="0047025A" w:rsidRPr="00CD4B52" w:rsidRDefault="0047025A" w:rsidP="00452233">
            <w:pPr>
              <w:spacing w:before="60" w:after="120"/>
              <w:jc w:val="both"/>
            </w:pPr>
            <w:r w:rsidRPr="0047025A">
              <w:t>2</w:t>
            </w:r>
          </w:p>
        </w:tc>
        <w:tc>
          <w:tcPr>
            <w:tcW w:w="7738" w:type="dxa"/>
            <w:tcBorders>
              <w:top w:val="single" w:sz="4" w:space="0" w:color="auto"/>
              <w:left w:val="single" w:sz="4" w:space="0" w:color="auto"/>
              <w:bottom w:val="single" w:sz="4" w:space="0" w:color="auto"/>
              <w:right w:val="single" w:sz="4" w:space="0" w:color="auto"/>
            </w:tcBorders>
            <w:hideMark/>
          </w:tcPr>
          <w:p w:rsidR="0047025A" w:rsidRPr="00CD4B52" w:rsidRDefault="0047025A" w:rsidP="00452233">
            <w:pPr>
              <w:spacing w:before="60" w:after="120"/>
              <w:jc w:val="both"/>
              <w:rPr>
                <w:b/>
                <w:bCs/>
              </w:rPr>
            </w:pPr>
            <w:r w:rsidRPr="0047025A">
              <w:rPr>
                <w:b/>
                <w:bCs/>
              </w:rPr>
              <w:t>Zdolność techniczna lub zawodowa</w:t>
            </w:r>
          </w:p>
          <w:p w:rsidR="0047025A" w:rsidRPr="0047025A" w:rsidRDefault="0047025A" w:rsidP="00452233">
            <w:pPr>
              <w:spacing w:before="60" w:after="120"/>
              <w:jc w:val="both"/>
            </w:pPr>
            <w:r w:rsidRPr="0047025A">
              <w:t xml:space="preserve">O udzielenie zamówienia publicznego mogą ubiegać się wykonawcy, którzy spełniają warunki, dotyczące  zdolności technicznej lub zawodowej. </w:t>
            </w:r>
          </w:p>
          <w:p w:rsidR="0047025A" w:rsidRPr="0047025A" w:rsidRDefault="0047025A" w:rsidP="00452233">
            <w:pPr>
              <w:spacing w:before="60" w:after="120"/>
              <w:jc w:val="both"/>
            </w:pPr>
            <w:r w:rsidRPr="0047025A">
              <w:t>Zamawiający wymaga, aby wykonawca wykonał jedną robotę budowlaną polegającą na wymianie okien bądź wstawianiu okien z montażem o wartości co najmniej 100.000,00 PLN brutto;</w:t>
            </w:r>
          </w:p>
          <w:p w:rsidR="0047025A" w:rsidRPr="00CD4B52" w:rsidRDefault="0047025A" w:rsidP="00452233">
            <w:pPr>
              <w:spacing w:before="60" w:after="120"/>
              <w:jc w:val="both"/>
            </w:pPr>
            <w:r w:rsidRPr="0047025A">
              <w:t>Ocena spełniania warunku udziału w postępowaniu będzie dokonana na podstawie wykazu wykonanych robót budowlanych wraz z referencjami potwierdzającymi ich należyte wykonanie oraz oświadczenia wykonawcy, na zasadzie spełnia/nie spełnia.</w:t>
            </w:r>
          </w:p>
        </w:tc>
      </w:tr>
      <w:tr w:rsidR="0047025A" w:rsidRPr="00CD4B52" w:rsidTr="00452233">
        <w:tc>
          <w:tcPr>
            <w:tcW w:w="720" w:type="dxa"/>
            <w:tcBorders>
              <w:top w:val="single" w:sz="4" w:space="0" w:color="auto"/>
              <w:left w:val="single" w:sz="4" w:space="0" w:color="auto"/>
              <w:bottom w:val="single" w:sz="4" w:space="0" w:color="auto"/>
              <w:right w:val="single" w:sz="4" w:space="0" w:color="auto"/>
            </w:tcBorders>
            <w:hideMark/>
          </w:tcPr>
          <w:p w:rsidR="0047025A" w:rsidRPr="00CD4B52" w:rsidRDefault="0047025A" w:rsidP="00452233">
            <w:pPr>
              <w:spacing w:before="60" w:after="120"/>
              <w:jc w:val="both"/>
            </w:pPr>
            <w:r w:rsidRPr="0047025A">
              <w:t>3</w:t>
            </w:r>
          </w:p>
        </w:tc>
        <w:tc>
          <w:tcPr>
            <w:tcW w:w="7738" w:type="dxa"/>
            <w:tcBorders>
              <w:top w:val="single" w:sz="4" w:space="0" w:color="auto"/>
              <w:left w:val="single" w:sz="4" w:space="0" w:color="auto"/>
              <w:bottom w:val="single" w:sz="4" w:space="0" w:color="auto"/>
              <w:right w:val="single" w:sz="4" w:space="0" w:color="auto"/>
            </w:tcBorders>
            <w:hideMark/>
          </w:tcPr>
          <w:p w:rsidR="0047025A" w:rsidRPr="00CD4B52" w:rsidRDefault="0047025A" w:rsidP="00452233">
            <w:pPr>
              <w:spacing w:before="60" w:after="120"/>
              <w:jc w:val="both"/>
              <w:rPr>
                <w:b/>
                <w:bCs/>
              </w:rPr>
            </w:pPr>
            <w:r w:rsidRPr="0047025A">
              <w:rPr>
                <w:b/>
                <w:bCs/>
              </w:rPr>
              <w:t>Kompetencje lub uprawnienia do prowadzenia określonej działalności zawodowej, o ile wynika to z odrębnych przepisów</w:t>
            </w:r>
          </w:p>
          <w:p w:rsidR="0047025A" w:rsidRPr="0047025A" w:rsidRDefault="0047025A" w:rsidP="00452233">
            <w:pPr>
              <w:spacing w:before="60" w:after="120"/>
              <w:jc w:val="both"/>
            </w:pPr>
            <w:r w:rsidRPr="0047025A">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p w:rsidR="0047025A" w:rsidRPr="00CD4B52" w:rsidRDefault="0047025A" w:rsidP="00452233">
            <w:pPr>
              <w:spacing w:before="60" w:after="120"/>
              <w:jc w:val="both"/>
            </w:pPr>
            <w:r w:rsidRPr="0047025A">
              <w:t>Zamawiający nie wyznacza szczegółowego warunku w tym zakresie .</w:t>
            </w:r>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Pzp.</w:t>
      </w:r>
    </w:p>
    <w:p w:rsidR="00EB7871" w:rsidRPr="00A56785" w:rsidRDefault="00A56785" w:rsidP="00A56785">
      <w:pPr>
        <w:pStyle w:val="Nagwek2"/>
        <w:rPr>
          <w:color w:val="auto"/>
        </w:rPr>
      </w:pPr>
      <w:r>
        <w:rPr>
          <w:color w:val="auto"/>
          <w:lang w:val="pl-PL"/>
        </w:rPr>
        <w:lastRenderedPageBreak/>
        <w:t>W</w:t>
      </w:r>
      <w:r w:rsidR="008A3895">
        <w:rPr>
          <w:color w:val="auto"/>
          <w:lang w:val="pl-PL"/>
        </w:rPr>
        <w:t>ykluczenie W</w:t>
      </w:r>
      <w:r>
        <w:rPr>
          <w:color w:val="auto"/>
          <w:lang w:val="pl-PL"/>
        </w:rPr>
        <w:t>ykonawcy nastąpi w przypadkach, o których mowa w art. 24 ust. 7 ustawy Pzp.</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Pzp</w:t>
      </w:r>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EE6B68">
      <w:pPr>
        <w:pStyle w:val="Nagwek1"/>
        <w:rPr>
          <w:lang w:val="pl-PL"/>
        </w:rPr>
      </w:pPr>
      <w:bookmarkStart w:id="6"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6"/>
    </w:p>
    <w:p w:rsidR="00892EAD" w:rsidRDefault="001869B2" w:rsidP="00892EAD">
      <w:pPr>
        <w:pStyle w:val="Nagwek2"/>
        <w:rPr>
          <w:lang w:val="pl-PL"/>
        </w:rPr>
      </w:pPr>
      <w:bookmarkStart w:id="7" w:name="_Hlk8736171"/>
      <w:r>
        <w:t>Wykonawca wraz z ofertą zobowiązany jest złożyć</w:t>
      </w:r>
      <w:bookmarkEnd w:id="7"/>
      <w:r w:rsidR="00ED0999">
        <w:rPr>
          <w:lang w:val="pl-PL"/>
        </w:rPr>
        <w:t>:</w:t>
      </w:r>
      <w:r w:rsidR="00A9012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47025A" w:rsidRPr="009D2316" w:rsidTr="00452233">
        <w:tc>
          <w:tcPr>
            <w:tcW w:w="709" w:type="dxa"/>
          </w:tcPr>
          <w:p w:rsidR="0047025A" w:rsidRPr="009D2316" w:rsidRDefault="0047025A" w:rsidP="00452233">
            <w:pPr>
              <w:spacing w:before="60" w:after="120"/>
              <w:jc w:val="both"/>
            </w:pPr>
            <w:r w:rsidRPr="0047025A">
              <w:t>1</w:t>
            </w:r>
          </w:p>
        </w:tc>
        <w:tc>
          <w:tcPr>
            <w:tcW w:w="7938" w:type="dxa"/>
          </w:tcPr>
          <w:p w:rsidR="0047025A" w:rsidRPr="009D2316" w:rsidRDefault="0047025A" w:rsidP="00452233">
            <w:pPr>
              <w:spacing w:before="60" w:after="60"/>
              <w:jc w:val="both"/>
            </w:pPr>
            <w:r w:rsidRPr="0047025A">
              <w:rPr>
                <w:b/>
              </w:rPr>
              <w:t>Wzór oferty na roboty budowlane - formularz ofertowy</w:t>
            </w:r>
          </w:p>
          <w:p w:rsidR="0047025A" w:rsidRPr="009D2316" w:rsidRDefault="0047025A" w:rsidP="00452233">
            <w:pPr>
              <w:spacing w:after="40"/>
              <w:jc w:val="both"/>
            </w:pPr>
            <w:r w:rsidRPr="0047025A">
              <w:t>Wzór oferty na roboty budowlane - formularz ofertowy</w:t>
            </w:r>
          </w:p>
        </w:tc>
      </w:tr>
      <w:tr w:rsidR="0047025A" w:rsidRPr="009D2316" w:rsidTr="00452233">
        <w:tc>
          <w:tcPr>
            <w:tcW w:w="709" w:type="dxa"/>
          </w:tcPr>
          <w:p w:rsidR="0047025A" w:rsidRPr="009D2316" w:rsidRDefault="0047025A" w:rsidP="00452233">
            <w:pPr>
              <w:spacing w:before="60" w:after="120"/>
              <w:jc w:val="both"/>
            </w:pPr>
            <w:r w:rsidRPr="0047025A">
              <w:t>2</w:t>
            </w:r>
          </w:p>
        </w:tc>
        <w:tc>
          <w:tcPr>
            <w:tcW w:w="7938" w:type="dxa"/>
          </w:tcPr>
          <w:p w:rsidR="0047025A" w:rsidRPr="009D2316" w:rsidRDefault="0047025A" w:rsidP="00452233">
            <w:pPr>
              <w:spacing w:before="60" w:after="60"/>
              <w:jc w:val="both"/>
            </w:pPr>
            <w:r w:rsidRPr="0047025A">
              <w:rPr>
                <w:b/>
              </w:rPr>
              <w:t>Oświadczenie o niepodleganiu wykluczeniu oraz spełnianiu warunków udziału</w:t>
            </w:r>
          </w:p>
          <w:p w:rsidR="0047025A" w:rsidRPr="009D2316" w:rsidRDefault="0047025A" w:rsidP="00452233">
            <w:pPr>
              <w:spacing w:after="40"/>
              <w:jc w:val="both"/>
            </w:pPr>
            <w:r w:rsidRPr="0047025A">
              <w:t>Oświadczenie o niepodleganiu wykluczeniu oraz spełnianiu warunków udziału</w:t>
            </w:r>
          </w:p>
        </w:tc>
      </w:tr>
      <w:tr w:rsidR="0047025A" w:rsidRPr="009D2316" w:rsidTr="00452233">
        <w:tc>
          <w:tcPr>
            <w:tcW w:w="709" w:type="dxa"/>
          </w:tcPr>
          <w:p w:rsidR="0047025A" w:rsidRPr="009D2316" w:rsidRDefault="0047025A" w:rsidP="00452233">
            <w:pPr>
              <w:spacing w:before="60" w:after="120"/>
              <w:jc w:val="both"/>
            </w:pPr>
            <w:r w:rsidRPr="0047025A">
              <w:t>3</w:t>
            </w:r>
          </w:p>
        </w:tc>
        <w:tc>
          <w:tcPr>
            <w:tcW w:w="7938" w:type="dxa"/>
          </w:tcPr>
          <w:p w:rsidR="0047025A" w:rsidRPr="009D2316" w:rsidRDefault="0047025A" w:rsidP="00452233">
            <w:pPr>
              <w:spacing w:before="60" w:after="60"/>
              <w:jc w:val="both"/>
            </w:pPr>
            <w:r w:rsidRPr="0047025A">
              <w:rPr>
                <w:b/>
              </w:rPr>
              <w:t>Zobowiązanie podmiotów trzecich do oddania do dyspozycji niezbędnych zasobów.</w:t>
            </w:r>
          </w:p>
          <w:p w:rsidR="0047025A" w:rsidRPr="009D2316" w:rsidRDefault="0047025A" w:rsidP="00452233">
            <w:pPr>
              <w:spacing w:after="40"/>
              <w:jc w:val="both"/>
            </w:pPr>
            <w:r w:rsidRPr="0047025A">
              <w:t>Zobowiązanie podmiotów, na zdolnościach lub sytuacji których Wykonawca polega, do oddania mu do dyspozycji niezbędnych zasobów na potrzeby realizacji zamówienia.</w:t>
            </w:r>
          </w:p>
        </w:tc>
      </w:tr>
      <w:tr w:rsidR="0047025A" w:rsidRPr="009D2316" w:rsidTr="00452233">
        <w:tc>
          <w:tcPr>
            <w:tcW w:w="709" w:type="dxa"/>
          </w:tcPr>
          <w:p w:rsidR="0047025A" w:rsidRPr="009D2316" w:rsidRDefault="0047025A" w:rsidP="00452233">
            <w:pPr>
              <w:spacing w:before="60" w:after="120"/>
              <w:jc w:val="both"/>
            </w:pPr>
            <w:r w:rsidRPr="0047025A">
              <w:t>4</w:t>
            </w:r>
          </w:p>
        </w:tc>
        <w:tc>
          <w:tcPr>
            <w:tcW w:w="7938" w:type="dxa"/>
          </w:tcPr>
          <w:p w:rsidR="0047025A" w:rsidRPr="009D2316" w:rsidRDefault="0047025A" w:rsidP="00452233">
            <w:pPr>
              <w:spacing w:before="60" w:after="60"/>
              <w:jc w:val="both"/>
            </w:pPr>
            <w:r w:rsidRPr="0047025A">
              <w:rPr>
                <w:b/>
              </w:rPr>
              <w:t>Kosztorys ofertowy</w:t>
            </w:r>
          </w:p>
          <w:p w:rsidR="0047025A" w:rsidRPr="009D2316" w:rsidRDefault="0047025A" w:rsidP="00452233">
            <w:pPr>
              <w:spacing w:after="40"/>
              <w:jc w:val="both"/>
            </w:pPr>
            <w:r w:rsidRPr="0047025A">
              <w:t>Kosztorys ofertowy - należy załączyć do oferty.</w:t>
            </w:r>
          </w:p>
        </w:tc>
      </w:tr>
      <w:tr w:rsidR="0047025A" w:rsidRPr="009D2316" w:rsidTr="00452233">
        <w:tc>
          <w:tcPr>
            <w:tcW w:w="709" w:type="dxa"/>
          </w:tcPr>
          <w:p w:rsidR="0047025A" w:rsidRPr="009D2316" w:rsidRDefault="0047025A" w:rsidP="00452233">
            <w:pPr>
              <w:spacing w:before="60" w:after="120"/>
              <w:jc w:val="both"/>
            </w:pPr>
            <w:r w:rsidRPr="0047025A">
              <w:t>5</w:t>
            </w:r>
          </w:p>
        </w:tc>
        <w:tc>
          <w:tcPr>
            <w:tcW w:w="7938" w:type="dxa"/>
          </w:tcPr>
          <w:p w:rsidR="0047025A" w:rsidRPr="009D2316" w:rsidRDefault="0047025A" w:rsidP="00452233">
            <w:pPr>
              <w:spacing w:before="60" w:after="60"/>
              <w:jc w:val="both"/>
            </w:pPr>
            <w:r w:rsidRPr="0047025A">
              <w:rPr>
                <w:b/>
              </w:rPr>
              <w:t>Wykaz części zamówienia, której wykonanie wykonawca zamierza powierzyć podwykonawcom</w:t>
            </w:r>
          </w:p>
          <w:p w:rsidR="0047025A" w:rsidRPr="009D2316" w:rsidRDefault="0047025A" w:rsidP="00452233">
            <w:pPr>
              <w:spacing w:after="40"/>
              <w:jc w:val="both"/>
            </w:pPr>
            <w:r w:rsidRPr="0047025A">
              <w:t>Wykaz części zamówienia, której wykonanie wykonawca zamierza powierzyć podwykonawcom</w:t>
            </w:r>
          </w:p>
        </w:tc>
      </w:tr>
      <w:tr w:rsidR="0047025A" w:rsidRPr="009D2316" w:rsidTr="00452233">
        <w:tc>
          <w:tcPr>
            <w:tcW w:w="709" w:type="dxa"/>
          </w:tcPr>
          <w:p w:rsidR="0047025A" w:rsidRPr="009D2316" w:rsidRDefault="0047025A" w:rsidP="00452233">
            <w:pPr>
              <w:spacing w:before="60" w:after="120"/>
              <w:jc w:val="both"/>
            </w:pPr>
            <w:r w:rsidRPr="0047025A">
              <w:t>6</w:t>
            </w:r>
          </w:p>
        </w:tc>
        <w:tc>
          <w:tcPr>
            <w:tcW w:w="7938" w:type="dxa"/>
          </w:tcPr>
          <w:p w:rsidR="0047025A" w:rsidRPr="009D2316" w:rsidRDefault="0047025A" w:rsidP="00452233">
            <w:pPr>
              <w:spacing w:before="60" w:after="60"/>
              <w:jc w:val="both"/>
            </w:pPr>
            <w:r w:rsidRPr="0047025A">
              <w:rPr>
                <w:b/>
              </w:rPr>
              <w:t>Oświadczenie o zatrudnianiu osób na podstawie umowy o pracę-zawarte w formularzu ofertowym</w:t>
            </w:r>
          </w:p>
          <w:p w:rsidR="0047025A" w:rsidRPr="009D2316" w:rsidRDefault="0047025A" w:rsidP="00452233">
            <w:pPr>
              <w:spacing w:after="40"/>
              <w:jc w:val="both"/>
            </w:pPr>
            <w:r w:rsidRPr="0047025A">
              <w:lastRenderedPageBreak/>
              <w:t>Oświadczenie o zatrudnianiu osób na podstawie umowy o pracę - zawarte w formularzu ofertowym</w:t>
            </w:r>
          </w:p>
        </w:tc>
      </w:tr>
    </w:tbl>
    <w:p w:rsidR="000A0DF9" w:rsidRDefault="000A0DF9" w:rsidP="000A0DF9">
      <w:pPr>
        <w:pStyle w:val="Nagwek2"/>
        <w:numPr>
          <w:ilvl w:val="0"/>
          <w:numId w:val="0"/>
        </w:numPr>
        <w:ind w:left="680"/>
      </w:pPr>
    </w:p>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Pzp</w:t>
      </w:r>
      <w:r w:rsidR="0092294D">
        <w:t>, przekazuje Z</w:t>
      </w:r>
      <w:r w:rsidR="00BF6DEC" w:rsidRPr="00BF6DEC">
        <w:t>amawiającemu</w:t>
      </w:r>
      <w:r w:rsidR="001869B2">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47025A" w:rsidRPr="009D2316" w:rsidTr="00452233">
        <w:tc>
          <w:tcPr>
            <w:tcW w:w="709" w:type="dxa"/>
          </w:tcPr>
          <w:p w:rsidR="0047025A" w:rsidRDefault="0047025A" w:rsidP="00452233">
            <w:pPr>
              <w:spacing w:before="60" w:after="120"/>
              <w:jc w:val="both"/>
            </w:pPr>
            <w:r w:rsidRPr="0047025A">
              <w:t>1</w:t>
            </w:r>
          </w:p>
          <w:p w:rsidR="000A0DF9" w:rsidRPr="009D2316" w:rsidRDefault="000A0DF9" w:rsidP="00452233">
            <w:pPr>
              <w:spacing w:before="60" w:after="120"/>
              <w:jc w:val="both"/>
            </w:pPr>
          </w:p>
        </w:tc>
        <w:tc>
          <w:tcPr>
            <w:tcW w:w="7938" w:type="dxa"/>
          </w:tcPr>
          <w:p w:rsidR="0047025A" w:rsidRPr="009D2316" w:rsidRDefault="0047025A" w:rsidP="00452233">
            <w:pPr>
              <w:spacing w:before="60" w:after="60"/>
              <w:jc w:val="both"/>
            </w:pPr>
            <w:r w:rsidRPr="0047025A">
              <w:rPr>
                <w:b/>
              </w:rPr>
              <w:t>Oświadczenie wykonawcy o przynależności albo braku przynależności do tej samej grupy kapitałowej.</w:t>
            </w:r>
          </w:p>
          <w:p w:rsidR="0047025A" w:rsidRPr="009D2316" w:rsidRDefault="0047025A" w:rsidP="00452233">
            <w:pPr>
              <w:spacing w:after="40"/>
              <w:jc w:val="both"/>
            </w:pPr>
            <w:r w:rsidRPr="0047025A">
              <w:t>Oświadczenie wykonawcy o przynależności albo braku przynależności do tej samej grupy kapitałowej, o której mowa w art. 24 ust. 1 pkt 23 ustawy Pzp, składane w terminie 3 dni od dnia zamieszczenia na stronie internetowej informacji z otwarcia ofert.</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47025A" w:rsidRPr="005E601C" w:rsidRDefault="0047025A" w:rsidP="0047025A">
      <w:pPr>
        <w:pStyle w:val="Nagwek2"/>
        <w:numPr>
          <w:ilvl w:val="0"/>
          <w:numId w:val="0"/>
        </w:numPr>
        <w:ind w:left="680"/>
        <w:rPr>
          <w:lang w:val="pl-PL"/>
        </w:rPr>
      </w:pPr>
    </w:p>
    <w:p w:rsidR="0047025A" w:rsidRPr="009D2316" w:rsidRDefault="0047025A" w:rsidP="0047025A">
      <w:pPr>
        <w:pStyle w:val="Nagwek2"/>
      </w:pPr>
      <w:r>
        <w:rPr>
          <w:lang w:val="pl-PL"/>
        </w:rPr>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9D2316" w:rsidRPr="00264019" w:rsidRDefault="009D2316" w:rsidP="009D2316">
      <w:pPr>
        <w:pStyle w:val="Nagwek2"/>
        <w:numPr>
          <w:ilvl w:val="0"/>
          <w:numId w:val="0"/>
        </w:numPr>
        <w:ind w:left="680"/>
        <w:rPr>
          <w:lang w:val="pl-PL"/>
        </w:rPr>
      </w:pP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potwierdzających okoliczności, o których mowa w art. 25 ust. 1 ustawy Pzp.</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Pzp:</w:t>
      </w:r>
    </w:p>
    <w:p w:rsidR="0047025A" w:rsidRDefault="0047025A" w:rsidP="0047025A">
      <w:pPr>
        <w:pStyle w:val="Nagwek2"/>
        <w:numPr>
          <w:ilvl w:val="0"/>
          <w:numId w:val="0"/>
        </w:numPr>
        <w:ind w:left="680"/>
      </w:pPr>
    </w:p>
    <w:p w:rsidR="0047025A" w:rsidRPr="00371538" w:rsidRDefault="0047025A" w:rsidP="0047025A">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7025A" w:rsidRPr="00371538" w:rsidTr="00452233">
        <w:tc>
          <w:tcPr>
            <w:tcW w:w="720" w:type="dxa"/>
          </w:tcPr>
          <w:p w:rsidR="0047025A" w:rsidRPr="00371538" w:rsidRDefault="0047025A" w:rsidP="00452233">
            <w:pPr>
              <w:spacing w:before="60" w:after="120"/>
              <w:jc w:val="both"/>
            </w:pPr>
            <w:r w:rsidRPr="006672A6">
              <w:rPr>
                <w:b/>
                <w:sz w:val="20"/>
                <w:szCs w:val="20"/>
              </w:rPr>
              <w:t>Lp.</w:t>
            </w:r>
          </w:p>
        </w:tc>
        <w:tc>
          <w:tcPr>
            <w:tcW w:w="7920" w:type="dxa"/>
          </w:tcPr>
          <w:p w:rsidR="0047025A" w:rsidRPr="00371538" w:rsidRDefault="0047025A" w:rsidP="00452233">
            <w:pPr>
              <w:spacing w:before="60" w:after="120"/>
              <w:jc w:val="both"/>
            </w:pPr>
            <w:r w:rsidRPr="006672A6">
              <w:rPr>
                <w:b/>
                <w:sz w:val="20"/>
                <w:szCs w:val="20"/>
              </w:rPr>
              <w:t>Wymagany dokument</w:t>
            </w:r>
          </w:p>
        </w:tc>
      </w:tr>
      <w:tr w:rsidR="0047025A" w:rsidRPr="00371538" w:rsidTr="00452233">
        <w:tc>
          <w:tcPr>
            <w:tcW w:w="720" w:type="dxa"/>
          </w:tcPr>
          <w:p w:rsidR="0047025A" w:rsidRPr="00371538" w:rsidRDefault="0047025A" w:rsidP="00452233">
            <w:pPr>
              <w:spacing w:before="60" w:after="120"/>
              <w:jc w:val="both"/>
            </w:pPr>
            <w:r w:rsidRPr="0047025A">
              <w:t>1</w:t>
            </w:r>
          </w:p>
        </w:tc>
        <w:tc>
          <w:tcPr>
            <w:tcW w:w="7920" w:type="dxa"/>
          </w:tcPr>
          <w:p w:rsidR="0047025A" w:rsidRPr="006672A6" w:rsidRDefault="0047025A" w:rsidP="00452233">
            <w:pPr>
              <w:spacing w:before="60" w:after="120"/>
              <w:jc w:val="both"/>
              <w:rPr>
                <w:b/>
                <w:bCs/>
              </w:rPr>
            </w:pPr>
            <w:r w:rsidRPr="0047025A">
              <w:rPr>
                <w:b/>
                <w:bCs/>
              </w:rPr>
              <w:t>Wykaz robót budowanych</w:t>
            </w:r>
          </w:p>
          <w:p w:rsidR="0047025A" w:rsidRPr="00371538" w:rsidRDefault="0047025A" w:rsidP="00452233">
            <w:pPr>
              <w:spacing w:before="60" w:after="120"/>
              <w:jc w:val="both"/>
            </w:pPr>
            <w:r w:rsidRPr="0047025A">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47025A">
              <w:lastRenderedPageBreak/>
              <w:t>przyczyny o obiektywnym charakterze wykonawca nie jest w stanie uzyskać tych dokumentów – inne dokumenty.</w:t>
            </w:r>
          </w:p>
        </w:tc>
      </w:tr>
    </w:tbl>
    <w:p w:rsidR="0047025A" w:rsidRPr="00371538" w:rsidRDefault="0047025A" w:rsidP="0047025A">
      <w:pPr>
        <w:pStyle w:val="Nagwek2"/>
        <w:numPr>
          <w:ilvl w:val="0"/>
          <w:numId w:val="0"/>
        </w:numPr>
        <w:ind w:left="680"/>
      </w:pPr>
    </w:p>
    <w:p w:rsidR="0047025A" w:rsidRPr="00371538" w:rsidRDefault="0047025A" w:rsidP="0047025A">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7025A" w:rsidRPr="00371538" w:rsidTr="00452233">
        <w:tc>
          <w:tcPr>
            <w:tcW w:w="720" w:type="dxa"/>
          </w:tcPr>
          <w:p w:rsidR="0047025A" w:rsidRPr="00371538" w:rsidRDefault="0047025A" w:rsidP="00452233">
            <w:pPr>
              <w:spacing w:before="60" w:after="120"/>
              <w:jc w:val="both"/>
            </w:pPr>
            <w:r w:rsidRPr="006672A6">
              <w:rPr>
                <w:b/>
                <w:sz w:val="20"/>
                <w:szCs w:val="20"/>
              </w:rPr>
              <w:t>Lp.</w:t>
            </w:r>
          </w:p>
        </w:tc>
        <w:tc>
          <w:tcPr>
            <w:tcW w:w="7920" w:type="dxa"/>
          </w:tcPr>
          <w:p w:rsidR="0047025A" w:rsidRPr="00371538" w:rsidRDefault="0047025A" w:rsidP="00452233">
            <w:pPr>
              <w:spacing w:before="60" w:after="120"/>
              <w:jc w:val="both"/>
            </w:pPr>
            <w:r w:rsidRPr="006672A6">
              <w:rPr>
                <w:b/>
                <w:sz w:val="20"/>
                <w:szCs w:val="20"/>
              </w:rPr>
              <w:t>Wymagany dokument</w:t>
            </w:r>
          </w:p>
        </w:tc>
      </w:tr>
      <w:tr w:rsidR="0047025A" w:rsidRPr="00371538" w:rsidTr="00452233">
        <w:tc>
          <w:tcPr>
            <w:tcW w:w="720" w:type="dxa"/>
          </w:tcPr>
          <w:p w:rsidR="0047025A" w:rsidRPr="00371538" w:rsidRDefault="0047025A" w:rsidP="00452233">
            <w:pPr>
              <w:spacing w:before="60" w:after="120"/>
              <w:jc w:val="both"/>
            </w:pPr>
            <w:r w:rsidRPr="0047025A">
              <w:t>1</w:t>
            </w:r>
          </w:p>
        </w:tc>
        <w:tc>
          <w:tcPr>
            <w:tcW w:w="7920" w:type="dxa"/>
          </w:tcPr>
          <w:p w:rsidR="0047025A" w:rsidRPr="006672A6" w:rsidRDefault="0047025A" w:rsidP="00452233">
            <w:pPr>
              <w:spacing w:before="60" w:after="120"/>
              <w:jc w:val="both"/>
              <w:rPr>
                <w:b/>
                <w:bCs/>
              </w:rPr>
            </w:pPr>
            <w:r w:rsidRPr="0047025A">
              <w:rPr>
                <w:b/>
                <w:bCs/>
              </w:rPr>
              <w:t>Dokument potwierdzający, że nie otwarto likwidacji wykonawcy</w:t>
            </w:r>
          </w:p>
          <w:p w:rsidR="0047025A" w:rsidRPr="00371538" w:rsidRDefault="0047025A" w:rsidP="00452233">
            <w:pPr>
              <w:spacing w:before="60" w:after="120"/>
              <w:jc w:val="both"/>
            </w:pPr>
            <w:r w:rsidRPr="0047025A">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47025A" w:rsidRDefault="0047025A" w:rsidP="0047025A">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47025A" w:rsidRDefault="0047025A" w:rsidP="0047025A">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A2369F" w:rsidRPr="00371538" w:rsidRDefault="00A2369F" w:rsidP="00522598">
      <w:pPr>
        <w:spacing w:before="60" w:after="120"/>
        <w:ind w:left="709"/>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r w:rsidR="00A666E0">
        <w:t>t.j. Dz. U. z 2017r. poz. 570</w:t>
      </w:r>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xml:space="preserve">, lub do </w:t>
      </w:r>
      <w:r w:rsidR="00811E8A">
        <w:lastRenderedPageBreak/>
        <w:t>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rPr>
          <w:lang w:val="pl-PL"/>
        </w:rPr>
        <w:t xml:space="preserve"> Pzp</w:t>
      </w:r>
      <w:r w:rsidR="00E26EEE">
        <w:t xml:space="preserve"> oraz dotyczące P</w:t>
      </w:r>
      <w:r w:rsidRPr="00E85EB9">
        <w:t>odwykonawców, składane są w oryginale</w:t>
      </w:r>
      <w:r>
        <w:rPr>
          <w:lang w:val="pl-PL"/>
        </w:rPr>
        <w:t>.</w:t>
      </w:r>
      <w:r>
        <w:t xml:space="preserve"> Dokumenty, </w:t>
      </w:r>
      <w:r w:rsidRPr="00E85EB9">
        <w:t>inne niż oświa</w:t>
      </w:r>
      <w:r>
        <w:t>dczenia</w:t>
      </w:r>
      <w:r w:rsidRPr="00E85EB9">
        <w:t>, składane są w oryginale lub kopii poświadczonej za zgodność z oryginałem</w:t>
      </w:r>
      <w:r w:rsidR="0018407C">
        <w:rPr>
          <w:lang w:val="pl-PL"/>
        </w:rPr>
        <w:t>.</w:t>
      </w:r>
    </w:p>
    <w:p w:rsidR="00E85EB9" w:rsidRPr="00E85EB9" w:rsidRDefault="0018407C" w:rsidP="0018407C">
      <w:pPr>
        <w:pStyle w:val="Nagwek2"/>
        <w:numPr>
          <w:ilvl w:val="0"/>
          <w:numId w:val="0"/>
        </w:numPr>
        <w:spacing w:before="60"/>
        <w:ind w:left="680"/>
      </w:pPr>
      <w:r w:rsidRPr="0018407C">
        <w:rPr>
          <w:lang w:val="pl-PL"/>
        </w:rPr>
        <w:t>Poświadczenia za zgodność z o</w:t>
      </w:r>
      <w:r>
        <w:rPr>
          <w:lang w:val="pl-PL"/>
        </w:rPr>
        <w:t>rygi</w:t>
      </w:r>
      <w:r w:rsidR="008A3895">
        <w:rPr>
          <w:lang w:val="pl-PL"/>
        </w:rPr>
        <w:t>nałem dokonuje odpowiednio W</w:t>
      </w:r>
      <w:r w:rsidRPr="0018407C">
        <w:rPr>
          <w:lang w:val="pl-PL"/>
        </w:rPr>
        <w:t>ykonawca, podmiot, na którego zd</w:t>
      </w:r>
      <w:r w:rsidR="008A3895">
        <w:rPr>
          <w:lang w:val="pl-PL"/>
        </w:rPr>
        <w:t>olnościach lub sytuacji polega Wykonawca, W</w:t>
      </w:r>
      <w:r w:rsidRPr="0018407C">
        <w:rPr>
          <w:lang w:val="pl-PL"/>
        </w:rPr>
        <w:t>ykonawcy wspólnie ubiegający się o udzielen</w:t>
      </w:r>
      <w:r w:rsidR="008A3895">
        <w:rPr>
          <w:lang w:val="pl-PL"/>
        </w:rPr>
        <w:t>ie zamówienia publicznego albo P</w:t>
      </w:r>
      <w:r w:rsidRPr="0018407C">
        <w:rPr>
          <w:lang w:val="pl-PL"/>
        </w:rPr>
        <w:t>odwykonawca, w zakresie dokumentów, które dotyczą</w:t>
      </w:r>
      <w:r w:rsidR="00E85EB9">
        <w:rPr>
          <w:lang w:val="pl-PL"/>
        </w:rPr>
        <w:t xml:space="preserve"> </w:t>
      </w:r>
      <w:r w:rsidR="00E0511E" w:rsidRPr="0018407C">
        <w:rPr>
          <w:lang w:val="pl-PL"/>
        </w:rPr>
        <w:t>każdego z nich</w:t>
      </w:r>
      <w:r w:rsidR="00E0511E">
        <w:rPr>
          <w:lang w:val="pl-PL"/>
        </w:rPr>
        <w:t>.</w:t>
      </w:r>
    </w:p>
    <w:p w:rsidR="00E85EB9" w:rsidRPr="00E85EB9" w:rsidRDefault="00E85EB9" w:rsidP="0018407C">
      <w:pPr>
        <w:pStyle w:val="Nagwek2"/>
        <w:numPr>
          <w:ilvl w:val="0"/>
          <w:numId w:val="0"/>
        </w:numPr>
        <w:ind w:left="680"/>
      </w:pPr>
      <w:r w:rsidRPr="00E85EB9">
        <w:rPr>
          <w:lang w:val="pl-PL"/>
        </w:rPr>
        <w:t>Poświadczenie za zgodność z oryginałem następuje w formie pisemnej lub w formie elektronicznej</w:t>
      </w:r>
      <w:r>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47025A" w:rsidRDefault="0047025A" w:rsidP="0047025A">
      <w:pPr>
        <w:pStyle w:val="Nagwek2"/>
        <w:numPr>
          <w:ilvl w:val="0"/>
          <w:numId w:val="0"/>
        </w:numPr>
        <w:ind w:left="680"/>
      </w:pPr>
      <w:bookmarkStart w:id="8" w:name="_Toc258314249"/>
    </w:p>
    <w:p w:rsidR="0047025A" w:rsidRDefault="0047025A" w:rsidP="0047025A">
      <w:pPr>
        <w:pStyle w:val="Nagwek1"/>
      </w:pPr>
      <w:r w:rsidRPr="00A86605">
        <w:t>INFORMACJA DLA WYKONAWCÓW POLEGAJĄCYCH NA ZASOBACH INNYCH PODMIOTÓW, NA ZASADACH OKREŚLONYCH W ART. 22A USTAWY PZP</w:t>
      </w:r>
    </w:p>
    <w:p w:rsidR="0047025A" w:rsidRPr="00A86605" w:rsidRDefault="0047025A" w:rsidP="0047025A">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47025A" w:rsidRPr="00A86605" w:rsidRDefault="0047025A" w:rsidP="0047025A">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47025A" w:rsidRPr="00A86605" w:rsidRDefault="0047025A" w:rsidP="0047025A">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rsidR="0047025A" w:rsidRPr="00A86605" w:rsidRDefault="0047025A" w:rsidP="0047025A">
      <w:pPr>
        <w:pStyle w:val="Nagwek2"/>
        <w:rPr>
          <w:lang w:val="pl-PL"/>
        </w:rPr>
      </w:pPr>
      <w:r w:rsidRPr="00A86605">
        <w:rPr>
          <w:lang w:val="pl-PL"/>
        </w:rPr>
        <w:lastRenderedPageBreak/>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47025A" w:rsidRPr="00A86605" w:rsidRDefault="0047025A" w:rsidP="0047025A">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47025A" w:rsidRPr="00A86605" w:rsidRDefault="0047025A" w:rsidP="0047025A">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Pzp, przedstawienia w odniesieniu do tych podmiotów dokumentów wymienionych w </w:t>
      </w:r>
      <w:r w:rsidRPr="00A86605">
        <w:rPr>
          <w:highlight w:val="green"/>
          <w:lang w:val="pl-PL"/>
        </w:rPr>
        <w:t>pkt 8.5 ppkt 2</w:t>
      </w:r>
      <w:r w:rsidRPr="00A86605">
        <w:rPr>
          <w:lang w:val="pl-PL"/>
        </w:rPr>
        <w:t xml:space="preserve"> SIWZ.</w:t>
      </w:r>
    </w:p>
    <w:p w:rsidR="0047025A" w:rsidRDefault="0047025A" w:rsidP="0047025A">
      <w:pPr>
        <w:pStyle w:val="Nagwek2"/>
        <w:rPr>
          <w:lang w:val="pl-PL"/>
        </w:rPr>
      </w:pPr>
      <w:r>
        <w:rPr>
          <w:lang w:val="pl-PL"/>
        </w:rPr>
        <w:t>W celu oceny, czy W</w:t>
      </w:r>
      <w:r w:rsidRPr="00A86605">
        <w:rPr>
          <w:lang w:val="pl-PL"/>
        </w:rPr>
        <w:t>ykonawca polegając na zdolnościach lub sytuacji innych podmiotów na zasadach określonych w art. 22a ustawy Pzp,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47025A" w:rsidRDefault="0047025A" w:rsidP="0047025A">
      <w:pPr>
        <w:pStyle w:val="Nagwek2"/>
        <w:numPr>
          <w:ilvl w:val="0"/>
          <w:numId w:val="14"/>
        </w:numPr>
        <w:rPr>
          <w:lang w:val="pl-PL"/>
        </w:rPr>
      </w:pPr>
      <w:r>
        <w:rPr>
          <w:lang w:val="pl-PL"/>
        </w:rPr>
        <w:t>zakres dostępnych W</w:t>
      </w:r>
      <w:r w:rsidRPr="00A86605">
        <w:rPr>
          <w:lang w:val="pl-PL"/>
        </w:rPr>
        <w:t>ykonawcy zasobów innego podmiotu;</w:t>
      </w:r>
    </w:p>
    <w:p w:rsidR="0047025A" w:rsidRDefault="0047025A" w:rsidP="0047025A">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47025A" w:rsidRDefault="0047025A" w:rsidP="0047025A">
      <w:pPr>
        <w:pStyle w:val="Nagwek2"/>
        <w:numPr>
          <w:ilvl w:val="0"/>
          <w:numId w:val="14"/>
        </w:numPr>
        <w:rPr>
          <w:lang w:val="pl-PL"/>
        </w:rPr>
      </w:pPr>
      <w:r w:rsidRPr="00A86605">
        <w:rPr>
          <w:lang w:val="pl-PL"/>
        </w:rPr>
        <w:t>zakres i okres udziału innego podmiotu przy wykonywaniu zamówienia publicznego;</w:t>
      </w:r>
    </w:p>
    <w:p w:rsidR="0047025A" w:rsidRPr="00A86605" w:rsidRDefault="0047025A" w:rsidP="0047025A">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47025A" w:rsidRPr="00A86605" w:rsidRDefault="0047025A" w:rsidP="0047025A">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47025A" w:rsidRDefault="0047025A" w:rsidP="0047025A">
      <w:pPr>
        <w:pStyle w:val="Nagwek2"/>
        <w:numPr>
          <w:ilvl w:val="0"/>
          <w:numId w:val="0"/>
        </w:numPr>
        <w:ind w:left="680"/>
        <w:rPr>
          <w:lang w:val="pl-PL"/>
        </w:rPr>
      </w:pPr>
      <w:r w:rsidRPr="00A86605">
        <w:rPr>
          <w:lang w:val="pl-PL"/>
        </w:rPr>
        <w:t>a)  zastąpił ten podmiot innym podmiotem lub podmiotami lub</w:t>
      </w:r>
    </w:p>
    <w:p w:rsidR="0047025A" w:rsidRDefault="0047025A" w:rsidP="0047025A">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533640" w:rsidRPr="00533640" w:rsidRDefault="00533640" w:rsidP="00A86605">
      <w:pPr>
        <w:pStyle w:val="Nagwek2"/>
        <w:numPr>
          <w:ilvl w:val="0"/>
          <w:numId w:val="0"/>
        </w:numPr>
        <w:ind w:left="993" w:hanging="313"/>
        <w:rPr>
          <w:lang w:val="pl-PL"/>
        </w:rPr>
      </w:pPr>
    </w:p>
    <w:p w:rsidR="0090602E" w:rsidRDefault="00A86605" w:rsidP="00EE6B68">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944DA3" w:rsidRPr="005E601C" w:rsidRDefault="00944DA3" w:rsidP="001C5986">
      <w:pPr>
        <w:pStyle w:val="Nagwek2"/>
        <w:numPr>
          <w:ilvl w:val="0"/>
          <w:numId w:val="0"/>
        </w:numPr>
        <w:ind w:left="680"/>
        <w:rPr>
          <w:color w:val="auto"/>
          <w:lang w:val="pl-PL"/>
        </w:rPr>
      </w:pPr>
    </w:p>
    <w:p w:rsidR="00944DA3" w:rsidRPr="00E156F5" w:rsidRDefault="001C5986" w:rsidP="00E156F5">
      <w:pPr>
        <w:pStyle w:val="Nagwek2"/>
        <w:rPr>
          <w:lang w:val="pl-PL"/>
        </w:rPr>
      </w:pPr>
      <w:r>
        <w:lastRenderedPageBreak/>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rPr>
          <w:lang w:eastAsia="pl-PL"/>
        </w:rPr>
        <w:t>”</w:t>
      </w:r>
      <w:r w:rsidR="00E0526C" w:rsidRPr="00FC0EBD">
        <w:t xml:space="preserve">Oświadczenia o niepodleganiu wykluczeniu oraz spełnianiu warunków udziału”, o którym mowa w </w:t>
      </w:r>
      <w:r w:rsidR="00E0526C" w:rsidRPr="00FC0EBD">
        <w:rPr>
          <w:shd w:val="clear" w:color="auto" w:fill="00FF00"/>
        </w:rPr>
        <w:t>pkt. 8.1</w:t>
      </w:r>
      <w:r w:rsidR="00E0526C" w:rsidRPr="00FC0EBD">
        <w:t xml:space="preserve"> 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47025A" w:rsidRDefault="0047025A" w:rsidP="0047025A">
      <w:pPr>
        <w:pStyle w:val="Nagwek2"/>
        <w:numPr>
          <w:ilvl w:val="0"/>
          <w:numId w:val="0"/>
        </w:numPr>
        <w:ind w:left="680"/>
      </w:pPr>
    </w:p>
    <w:p w:rsidR="0047025A" w:rsidRPr="006D1974" w:rsidRDefault="0047025A" w:rsidP="0047025A">
      <w:pPr>
        <w:pStyle w:val="Nagwek2"/>
      </w:pPr>
      <w:r>
        <w:t xml:space="preserve">Wymagania dotyczące umowy o podwykonawstwo na roboty budowlane, których niespełnienie spowoduje zgłoszenie przez Zamawiającego odpowiednio zastrzeżeń lub sprzeciwu: </w:t>
      </w:r>
      <w:r w:rsidRPr="0047025A">
        <w:t>udział podwykonawcy w realizacji przedmiotu zamówienia odbędzie się na zasadach określonych we wzorze umowy</w:t>
      </w:r>
      <w:r>
        <w:rPr>
          <w:lang w:val="pl-PL"/>
        </w:rPr>
        <w:t>.</w:t>
      </w:r>
    </w:p>
    <w:p w:rsidR="00127036" w:rsidRPr="00127036" w:rsidRDefault="00127036" w:rsidP="00127036">
      <w:pPr>
        <w:pStyle w:val="Nagwek2"/>
        <w:numPr>
          <w:ilvl w:val="0"/>
          <w:numId w:val="0"/>
        </w:numPr>
        <w:ind w:left="680"/>
      </w:pP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wypełniony dokument</w:t>
      </w:r>
      <w:r w:rsidR="00651B3E" w:rsidRPr="00141B20">
        <w:rPr>
          <w:lang w:eastAsia="pl-PL"/>
        </w:rPr>
        <w:t xml:space="preserve"> </w:t>
      </w:r>
      <w:r w:rsidR="00651B3E">
        <w:rPr>
          <w:lang w:eastAsia="pl-PL"/>
        </w:rPr>
        <w:t>”</w:t>
      </w:r>
      <w:r w:rsidR="00651B3E">
        <w:t>Oświadczenia</w:t>
      </w:r>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8"/>
    </w:p>
    <w:p w:rsidR="00760959" w:rsidRDefault="00E14BA2" w:rsidP="00F21788">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F21788" w:rsidRPr="00F21788">
        <w:t>(</w:t>
      </w:r>
      <w:r w:rsidR="00A666E0">
        <w:t>t.j. Dz. U. z 2017r. poz. 1481</w:t>
      </w:r>
      <w:r w:rsidR="00F21788" w:rsidRPr="00F21788">
        <w:t>)</w:t>
      </w:r>
      <w:r w:rsidRPr="00E14BA2">
        <w:t>, osobiście, za pośrednictwem posłańca, faksu lub przy użyciu środków komunikacji elektronicznej w rozumieniu ustawy z dnia 18 lipca 2002 r. o świadczeniu usług drogą elektroniczną (</w:t>
      </w:r>
      <w:r w:rsidR="00A666E0">
        <w:t>t.j. Dz. U. z 2017r. poz. 1219</w:t>
      </w:r>
      <w:r>
        <w:t>).</w:t>
      </w:r>
    </w:p>
    <w:p w:rsidR="006F5BCD" w:rsidRPr="006F5BCD" w:rsidRDefault="00E14BA2" w:rsidP="005F3D6B">
      <w:pPr>
        <w:pStyle w:val="Nagwek2"/>
      </w:pPr>
      <w:r>
        <w:lastRenderedPageBreak/>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A666E0">
        <w:rPr>
          <w:lang w:val="pl-PL"/>
        </w:rPr>
        <w:t xml:space="preserve"> </w:t>
      </w:r>
      <w:r w:rsidR="00A666E0" w:rsidRPr="00E14BA2">
        <w:t>(</w:t>
      </w:r>
      <w:r w:rsidR="00A666E0">
        <w:t>t.j. Dz. U. z 2017r. poz. 1219)</w:t>
      </w:r>
      <w:r w:rsidRPr="00E14BA2">
        <w:t>, każda ze stron na żądanie drugiej strony niezwłocznie</w:t>
      </w:r>
      <w:r>
        <w:t xml:space="preserve"> potwierdza fakt ich otrzymania.</w:t>
      </w:r>
    </w:p>
    <w:p w:rsidR="00E0511E" w:rsidRDefault="006F5BCD" w:rsidP="006F5BCD">
      <w:pPr>
        <w:pStyle w:val="Nagwek2"/>
      </w:pPr>
      <w:r>
        <w:rPr>
          <w:lang w:val="pl-PL"/>
        </w:rPr>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B97667">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amawiającego nie później niż do końca dnia, w którym upływa połowa wyznaczonego terminu składania ofert.</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B97667">
        <w:rPr>
          <w:highlight w:val="green"/>
        </w:rPr>
        <w:t>pkt 12.5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B97667">
        <w:rPr>
          <w:highlight w:val="green"/>
        </w:rPr>
        <w:t>pkt 12.5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9"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47025A" w:rsidRPr="00F47294" w:rsidTr="00452233">
        <w:tc>
          <w:tcPr>
            <w:tcW w:w="744" w:type="dxa"/>
            <w:tcBorders>
              <w:top w:val="nil"/>
              <w:left w:val="nil"/>
              <w:bottom w:val="nil"/>
              <w:right w:val="nil"/>
            </w:tcBorders>
          </w:tcPr>
          <w:p w:rsidR="0047025A" w:rsidRPr="00882095" w:rsidRDefault="0047025A" w:rsidP="00452233">
            <w:r w:rsidRPr="0047025A">
              <w:t>1</w:t>
            </w:r>
          </w:p>
        </w:tc>
        <w:tc>
          <w:tcPr>
            <w:tcW w:w="7304" w:type="dxa"/>
            <w:tcBorders>
              <w:top w:val="nil"/>
              <w:left w:val="nil"/>
              <w:bottom w:val="nil"/>
              <w:right w:val="nil"/>
            </w:tcBorders>
          </w:tcPr>
          <w:p w:rsidR="0047025A" w:rsidRPr="00F47294" w:rsidRDefault="0047025A" w:rsidP="00452233">
            <w:r w:rsidRPr="00F47294">
              <w:t xml:space="preserve">  Arkadiusz Kasprzak -   tel.: ( ) 601 232 522, </w:t>
            </w:r>
          </w:p>
        </w:tc>
      </w:tr>
      <w:tr w:rsidR="0047025A" w:rsidRPr="006672A6" w:rsidTr="00452233">
        <w:tc>
          <w:tcPr>
            <w:tcW w:w="744" w:type="dxa"/>
            <w:tcBorders>
              <w:top w:val="nil"/>
              <w:left w:val="nil"/>
              <w:bottom w:val="nil"/>
              <w:right w:val="nil"/>
            </w:tcBorders>
          </w:tcPr>
          <w:p w:rsidR="0047025A" w:rsidRPr="00882095" w:rsidRDefault="0047025A" w:rsidP="00452233">
            <w:r w:rsidRPr="0047025A">
              <w:t>2</w:t>
            </w:r>
          </w:p>
        </w:tc>
        <w:tc>
          <w:tcPr>
            <w:tcW w:w="7304" w:type="dxa"/>
            <w:tcBorders>
              <w:top w:val="nil"/>
              <w:left w:val="nil"/>
              <w:bottom w:val="nil"/>
              <w:right w:val="nil"/>
            </w:tcBorders>
          </w:tcPr>
          <w:p w:rsidR="0047025A" w:rsidRPr="006672A6" w:rsidRDefault="0047025A" w:rsidP="00452233">
            <w:pPr>
              <w:rPr>
                <w:lang w:val="en-US"/>
              </w:rPr>
            </w:pPr>
            <w:r w:rsidRPr="0047025A">
              <w:rPr>
                <w:lang w:val="en-US"/>
              </w:rPr>
              <w:t xml:space="preserve">  Andrzej Mazurek</w:t>
            </w:r>
            <w:r w:rsidRPr="006672A6">
              <w:rPr>
                <w:lang w:val="en-US"/>
              </w:rPr>
              <w:t xml:space="preserve"> -   tel.: </w:t>
            </w:r>
            <w:r w:rsidRPr="0047025A">
              <w:rPr>
                <w:lang w:val="en-US"/>
              </w:rPr>
              <w:t>( ) 791 868 844</w:t>
            </w:r>
            <w:r w:rsidRPr="006672A6">
              <w:rPr>
                <w:lang w:val="en-US"/>
              </w:rPr>
              <w:t xml:space="preserve">,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47025A" w:rsidRPr="00F47294" w:rsidTr="00452233">
        <w:tc>
          <w:tcPr>
            <w:tcW w:w="744" w:type="dxa"/>
            <w:tcBorders>
              <w:top w:val="nil"/>
              <w:left w:val="nil"/>
              <w:bottom w:val="nil"/>
              <w:right w:val="nil"/>
            </w:tcBorders>
          </w:tcPr>
          <w:p w:rsidR="0047025A" w:rsidRPr="00882095" w:rsidRDefault="0047025A" w:rsidP="00452233">
            <w:r w:rsidRPr="0047025A">
              <w:t>1</w:t>
            </w:r>
          </w:p>
        </w:tc>
        <w:tc>
          <w:tcPr>
            <w:tcW w:w="7176" w:type="dxa"/>
            <w:tcBorders>
              <w:top w:val="nil"/>
              <w:left w:val="nil"/>
              <w:bottom w:val="nil"/>
              <w:right w:val="nil"/>
            </w:tcBorders>
          </w:tcPr>
          <w:p w:rsidR="0047025A" w:rsidRPr="00F47294" w:rsidRDefault="0047025A" w:rsidP="00452233">
            <w:r w:rsidRPr="00F47294">
              <w:t xml:space="preserve">  Arkadiusz Kasprzak -   tel.: ( ) 601 232 522, </w:t>
            </w:r>
          </w:p>
        </w:tc>
      </w:tr>
      <w:tr w:rsidR="0047025A" w:rsidRPr="006672A6" w:rsidTr="00452233">
        <w:tc>
          <w:tcPr>
            <w:tcW w:w="744" w:type="dxa"/>
            <w:tcBorders>
              <w:top w:val="nil"/>
              <w:left w:val="nil"/>
              <w:bottom w:val="nil"/>
              <w:right w:val="nil"/>
            </w:tcBorders>
          </w:tcPr>
          <w:p w:rsidR="0047025A" w:rsidRPr="00882095" w:rsidRDefault="0047025A" w:rsidP="00452233">
            <w:r w:rsidRPr="0047025A">
              <w:t>2</w:t>
            </w:r>
          </w:p>
        </w:tc>
        <w:tc>
          <w:tcPr>
            <w:tcW w:w="7176" w:type="dxa"/>
            <w:tcBorders>
              <w:top w:val="nil"/>
              <w:left w:val="nil"/>
              <w:bottom w:val="nil"/>
              <w:right w:val="nil"/>
            </w:tcBorders>
          </w:tcPr>
          <w:p w:rsidR="0047025A" w:rsidRPr="006672A6" w:rsidRDefault="0047025A" w:rsidP="00452233">
            <w:pPr>
              <w:rPr>
                <w:lang w:val="en-US"/>
              </w:rPr>
            </w:pPr>
            <w:r w:rsidRPr="0047025A">
              <w:rPr>
                <w:lang w:val="en-US"/>
              </w:rPr>
              <w:t xml:space="preserve">  Andrzej Mazurek</w:t>
            </w:r>
            <w:r w:rsidRPr="006672A6">
              <w:rPr>
                <w:lang w:val="en-US"/>
              </w:rPr>
              <w:t xml:space="preserve"> -   tel.: </w:t>
            </w:r>
            <w:r w:rsidRPr="0047025A">
              <w:rPr>
                <w:lang w:val="en-US"/>
              </w:rPr>
              <w:t>( ) 791 868 844</w:t>
            </w:r>
            <w:r w:rsidRPr="006672A6">
              <w:rPr>
                <w:lang w:val="en-US"/>
              </w:rPr>
              <w:t xml:space="preserve">, </w:t>
            </w:r>
          </w:p>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9"/>
    </w:p>
    <w:p w:rsidR="0047025A" w:rsidRPr="003209A8" w:rsidRDefault="0047025A" w:rsidP="0047025A">
      <w:pPr>
        <w:pStyle w:val="Nagwek2"/>
        <w:rPr>
          <w:b/>
        </w:rPr>
      </w:pPr>
      <w:r w:rsidRPr="003209A8">
        <w:t xml:space="preserve">Oferta musi być zabezpieczona wadium w wysokości: </w:t>
      </w:r>
      <w:r w:rsidRPr="0047025A">
        <w:rPr>
          <w:b/>
        </w:rPr>
        <w:t>3 000.00</w:t>
      </w:r>
      <w:r w:rsidRPr="00D91376">
        <w:rPr>
          <w:b/>
        </w:rPr>
        <w:t> PLN</w:t>
      </w:r>
      <w:r w:rsidRPr="00D91376">
        <w:t xml:space="preserve"> (słownie: </w:t>
      </w:r>
      <w:r w:rsidRPr="0047025A">
        <w:t xml:space="preserve"> trzy tysiące 00/100</w:t>
      </w:r>
      <w:r w:rsidRPr="00D91376">
        <w:t> PLN)</w:t>
      </w:r>
      <w:r>
        <w:t>.</w:t>
      </w:r>
    </w:p>
    <w:p w:rsidR="0047025A" w:rsidRPr="00876900" w:rsidRDefault="0047025A" w:rsidP="0047025A">
      <w:pPr>
        <w:pStyle w:val="Nagwek2"/>
      </w:pPr>
      <w:r>
        <w:t xml:space="preserve">Wadium należy wnieść w terminie do dnia </w:t>
      </w:r>
      <w:r w:rsidRPr="0047025A">
        <w:t>2019-07-15</w:t>
      </w:r>
      <w:r>
        <w:t xml:space="preserve"> do godz. </w:t>
      </w:r>
      <w:r w:rsidRPr="0047025A">
        <w:t>09:00</w:t>
      </w:r>
      <w:r>
        <w:t>.</w:t>
      </w:r>
    </w:p>
    <w:p w:rsidR="0047025A" w:rsidRPr="00876900" w:rsidRDefault="0047025A" w:rsidP="0047025A">
      <w:pPr>
        <w:pStyle w:val="Nagwek2"/>
      </w:pPr>
      <w:r>
        <w:t>Wadium może być wnoszone w jednej lub kilku następujących formach:</w:t>
      </w:r>
    </w:p>
    <w:p w:rsidR="0047025A" w:rsidRDefault="0047025A" w:rsidP="0047025A">
      <w:pPr>
        <w:pStyle w:val="Nagwek2"/>
        <w:numPr>
          <w:ilvl w:val="0"/>
          <w:numId w:val="15"/>
        </w:numPr>
        <w:ind w:left="1134"/>
      </w:pPr>
      <w:r>
        <w:t xml:space="preserve">pieniądzu: przelewem na rachunek bankowy Zamawiającego: </w:t>
      </w:r>
      <w:r w:rsidR="000A0DF9">
        <w:br/>
      </w:r>
      <w:r w:rsidR="006418A8" w:rsidRPr="006418A8">
        <w:rPr>
          <w:b/>
          <w:bCs w:val="0"/>
          <w:lang w:val="pl-PL"/>
        </w:rPr>
        <w:t>28 1090 1160 0000 0001 4146 4489;</w:t>
      </w:r>
    </w:p>
    <w:p w:rsidR="0047025A" w:rsidRDefault="0047025A" w:rsidP="0047025A">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47025A" w:rsidRDefault="0047025A" w:rsidP="0047025A">
      <w:pPr>
        <w:pStyle w:val="Nagwek2"/>
        <w:numPr>
          <w:ilvl w:val="0"/>
          <w:numId w:val="15"/>
        </w:numPr>
        <w:ind w:left="1134"/>
      </w:pPr>
      <w:r>
        <w:t>gwarancjach bankowych;</w:t>
      </w:r>
    </w:p>
    <w:p w:rsidR="0047025A" w:rsidRDefault="0047025A" w:rsidP="0047025A">
      <w:pPr>
        <w:pStyle w:val="Nagwek2"/>
        <w:numPr>
          <w:ilvl w:val="0"/>
          <w:numId w:val="15"/>
        </w:numPr>
        <w:ind w:left="1134"/>
      </w:pPr>
      <w:r>
        <w:lastRenderedPageBreak/>
        <w:t>gwarancjach ubezpieczeniowych;</w:t>
      </w:r>
    </w:p>
    <w:p w:rsidR="0047025A" w:rsidRPr="00876900" w:rsidRDefault="0047025A" w:rsidP="0047025A">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0" w:name="_Hlk506209985"/>
      <w:r w:rsidRPr="00744E49">
        <w:t>(Dz. U. z 2018 r. poz. 110)</w:t>
      </w:r>
      <w:bookmarkEnd w:id="10"/>
      <w:r w:rsidRPr="00EB6566">
        <w:t>.</w:t>
      </w:r>
    </w:p>
    <w:p w:rsidR="0047025A" w:rsidRDefault="0047025A" w:rsidP="0047025A">
      <w:pPr>
        <w:pStyle w:val="Nagwek2"/>
      </w:pPr>
      <w:r w:rsidRPr="00772ADB">
        <w:t>Wykonawca zobowiązany jest wnieść wadium na okres związania ofertą.</w:t>
      </w:r>
    </w:p>
    <w:p w:rsidR="0047025A" w:rsidRDefault="0047025A" w:rsidP="0047025A">
      <w:pPr>
        <w:pStyle w:val="Nagwek2"/>
      </w:pPr>
      <w:r w:rsidRPr="00223EF2">
        <w:t>Za termin wniesienia wadium w pieniądzu zostanie przyjęty termin uznania rachunku Zamawiającego.</w:t>
      </w:r>
    </w:p>
    <w:p w:rsidR="0047025A" w:rsidRDefault="0047025A" w:rsidP="0047025A">
      <w:pPr>
        <w:pStyle w:val="Nagwek2"/>
      </w:pPr>
      <w:r>
        <w:t>W przypadku wnoszenia w</w:t>
      </w:r>
      <w:r w:rsidRPr="00B76D13">
        <w:t xml:space="preserve">adium w formie innej niż </w:t>
      </w:r>
      <w:r>
        <w:t xml:space="preserve">w </w:t>
      </w:r>
      <w:r w:rsidRPr="00B76D13">
        <w:t>pieni</w:t>
      </w:r>
      <w:r>
        <w:t xml:space="preserve">ądzu wymagane jest </w:t>
      </w:r>
      <w:r w:rsidRPr="00395523">
        <w:t>załączenie do oferty oryginalnego dokumentu gwarancji/poręczenia</w:t>
      </w:r>
      <w:r>
        <w:t>. Beneficjentem wadium wnoszonego w</w:t>
      </w:r>
      <w:r>
        <w:rPr>
          <w:lang w:val="pl-PL"/>
        </w:rPr>
        <w:t xml:space="preserve"> </w:t>
      </w:r>
      <w:r>
        <w:t xml:space="preserve">formie </w:t>
      </w:r>
      <w:r>
        <w:rPr>
          <w:lang w:val="pl-PL"/>
        </w:rPr>
        <w:t xml:space="preserve">innej </w:t>
      </w:r>
      <w:r>
        <w:t>niż w pieniądzu jest Zamawiający</w:t>
      </w:r>
      <w:r>
        <w:rPr>
          <w:lang w:val="pl-PL"/>
        </w:rPr>
        <w:t>.</w:t>
      </w:r>
    </w:p>
    <w:p w:rsidR="0047025A" w:rsidRDefault="0047025A" w:rsidP="0047025A">
      <w:pPr>
        <w:pStyle w:val="Nagwek2"/>
      </w:pPr>
      <w:r>
        <w:t>Wadium wnoszone w formie innej niż pieniężna musi:</w:t>
      </w:r>
    </w:p>
    <w:p w:rsidR="0047025A" w:rsidRDefault="0047025A" w:rsidP="0047025A">
      <w:pPr>
        <w:pStyle w:val="Nagwek2"/>
        <w:numPr>
          <w:ilvl w:val="0"/>
          <w:numId w:val="25"/>
        </w:numPr>
        <w:ind w:hanging="331"/>
      </w:pPr>
      <w:r>
        <w:t>być czynnością jednostronnie zobowiązującą;</w:t>
      </w:r>
    </w:p>
    <w:p w:rsidR="0047025A" w:rsidRDefault="0047025A" w:rsidP="0047025A">
      <w:pPr>
        <w:pStyle w:val="Nagwek2"/>
        <w:numPr>
          <w:ilvl w:val="0"/>
          <w:numId w:val="25"/>
        </w:numPr>
        <w:ind w:hanging="331"/>
      </w:pPr>
      <w:r>
        <w:t>mieć taką samą płynność jak wadium wniesione w pieniądzu;</w:t>
      </w:r>
    </w:p>
    <w:p w:rsidR="0047025A" w:rsidRDefault="0047025A" w:rsidP="0047025A">
      <w:pPr>
        <w:pStyle w:val="Nagwek2"/>
        <w:numPr>
          <w:ilvl w:val="0"/>
          <w:numId w:val="25"/>
        </w:numPr>
        <w:ind w:hanging="331"/>
      </w:pPr>
      <w:r>
        <w:t>obejmować odpowiedzialność za wszystkie przypadki powodujące utratę wadium przez Wykonawcę, określone w art. 46 ust. 4a i 5 ustawy Pzp;</w:t>
      </w:r>
    </w:p>
    <w:p w:rsidR="0047025A" w:rsidRDefault="0047025A" w:rsidP="0047025A">
      <w:pPr>
        <w:pStyle w:val="Nagwek2"/>
        <w:numPr>
          <w:ilvl w:val="0"/>
          <w:numId w:val="25"/>
        </w:numPr>
        <w:ind w:hanging="331"/>
      </w:pPr>
      <w:r>
        <w:t>zawierać w swojej treści nieodwołalne i bezwarunkowe zobowiązanie wystawcy dokumentu do zapłaty kwoty wadium na rzecz Zamawiającego</w:t>
      </w:r>
      <w:r w:rsidRPr="0084028B">
        <w:rPr>
          <w:lang w:val="pl-PL"/>
        </w:rPr>
        <w:t xml:space="preserve">. </w:t>
      </w:r>
    </w:p>
    <w:p w:rsidR="0047025A" w:rsidRPr="00876900" w:rsidRDefault="0047025A" w:rsidP="0047025A">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Pzp. </w:t>
      </w:r>
    </w:p>
    <w:p w:rsidR="0047025A" w:rsidRPr="00720175" w:rsidRDefault="0047025A" w:rsidP="0047025A">
      <w:pPr>
        <w:pStyle w:val="Nagwek2"/>
      </w:pPr>
      <w:r>
        <w:t xml:space="preserve">Zamawiający </w:t>
      </w:r>
      <w:r>
        <w:rPr>
          <w:lang w:val="pl-PL"/>
        </w:rPr>
        <w:t>za</w:t>
      </w:r>
      <w:r>
        <w:t xml:space="preserve">żąda ponownego wniesienia wadium przez Wykonawcę, któremu zwrócono wadium na podstawie art. 46 ust. 1 ustawy </w:t>
      </w:r>
      <w:r>
        <w:rPr>
          <w:lang w:val="pl-PL"/>
        </w:rPr>
        <w:t>Pzp</w:t>
      </w:r>
      <w:r>
        <w:t>, jeżeli w wyniku rozstrzygnięcia odwołania jego oferta została wybrana jako najkorzystniejsza. Wykonawca wnosi wadium w terminie określonym przez Zamawiającego.</w:t>
      </w:r>
    </w:p>
    <w:p w:rsidR="0047025A" w:rsidRPr="00876900" w:rsidRDefault="0047025A" w:rsidP="0047025A">
      <w:pPr>
        <w:pStyle w:val="Nagwek2"/>
      </w:pPr>
      <w:r>
        <w:t>Zamawiający zatrzyma wadium wraz z odsetkami,</w:t>
      </w:r>
      <w:r>
        <w:rPr>
          <w:lang w:val="pl-PL"/>
        </w:rPr>
        <w:t xml:space="preserve"> w przypadkach określonych w art. 46 ust. 4a i 5 ustawy Pzp.</w:t>
      </w:r>
    </w:p>
    <w:p w:rsidR="008F1B65" w:rsidRDefault="008F1B65" w:rsidP="00A43AEE">
      <w:pPr>
        <w:pStyle w:val="Nagwek2"/>
        <w:numPr>
          <w:ilvl w:val="0"/>
          <w:numId w:val="0"/>
        </w:numPr>
        <w:ind w:left="680"/>
      </w:pPr>
    </w:p>
    <w:p w:rsidR="008D48A7" w:rsidRPr="00876900" w:rsidRDefault="008D48A7" w:rsidP="00EE6B68">
      <w:pPr>
        <w:pStyle w:val="Nagwek1"/>
      </w:pPr>
      <w:bookmarkStart w:id="1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1"/>
    </w:p>
    <w:p w:rsidR="008D48A7" w:rsidRPr="00876900" w:rsidRDefault="008D48A7" w:rsidP="00A43AEE">
      <w:pPr>
        <w:pStyle w:val="Nagwek2"/>
      </w:pPr>
      <w:r>
        <w:t xml:space="preserve">Wykonawca pozostaje związany ofertą przez okres </w:t>
      </w:r>
      <w:r w:rsidR="0047025A" w:rsidRPr="0047025A">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47025A" w:rsidRPr="00876900" w:rsidRDefault="008D48A7" w:rsidP="0047025A">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47025A">
        <w:t>Odmowa wyrażenia zgody nie powoduje utraty wadium.</w:t>
      </w:r>
      <w:r w:rsidR="0047025A" w:rsidRPr="00876900">
        <w:t xml:space="preserve"> </w:t>
      </w:r>
    </w:p>
    <w:p w:rsidR="0047025A" w:rsidRPr="00BF579F" w:rsidRDefault="0047025A" w:rsidP="0047025A">
      <w:pPr>
        <w:pStyle w:val="Nagwek2"/>
      </w:pPr>
      <w: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lastRenderedPageBreak/>
        <w:t>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EE6B68">
      <w:pPr>
        <w:pStyle w:val="Nagwek1"/>
      </w:pPr>
      <w:bookmarkStart w:id="12" w:name="_Toc258314252"/>
      <w:r w:rsidRPr="008872CB">
        <w:t>Opis sposobu przygotowywania ofert</w:t>
      </w:r>
      <w:bookmarkEnd w:id="12"/>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rPr>
          <w:lang w:val="pl-PL"/>
        </w:rPr>
        <w:t>SIWZ.</w:t>
      </w:r>
    </w:p>
    <w:p w:rsidR="008D48A7" w:rsidRPr="00876900" w:rsidRDefault="008D48A7" w:rsidP="00A43AEE">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lang w:val="pl-PL"/>
        </w:rPr>
        <w:t xml:space="preserve"> SIWZ</w:t>
      </w:r>
      <w:r>
        <w:t>.</w:t>
      </w:r>
    </w:p>
    <w:p w:rsidR="008D48A7" w:rsidRPr="00876900" w:rsidRDefault="008D48A7" w:rsidP="00A43AEE">
      <w:pPr>
        <w:pStyle w:val="Nagwek2"/>
      </w:pPr>
      <w:r>
        <w:t>O</w:t>
      </w:r>
      <w:r w:rsidR="003D0409">
        <w:t>ferta powinna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rPr>
          <w:lang w:val="pl-PL"/>
        </w:rPr>
        <w:t>O</w:t>
      </w:r>
      <w:r>
        <w:t>fertę</w:t>
      </w:r>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rsidRPr="000A0DF9">
        <w:rPr>
          <w:b/>
          <w:bCs w:val="0"/>
        </w:rPr>
        <w:t xml:space="preserve">Oferta na: </w:t>
      </w:r>
      <w:r w:rsidR="0047025A" w:rsidRPr="000A0DF9">
        <w:rPr>
          <w:b/>
          <w:bCs w:val="0"/>
        </w:rPr>
        <w:t>Wymiana stolarki okiennej (okna i drzwi balkonowe PCW) w budynkach będących w zasobach Miejskiego Zakładu Gospodarki Mieszkaniowej "MZGM" Spółka z o.o. w Ostrowie Wielkopolskim</w:t>
      </w:r>
      <w:r w:rsidR="008D48A7" w:rsidRPr="000A0DF9">
        <w:rPr>
          <w:b/>
          <w:bCs w:val="0"/>
        </w:rPr>
        <w:t xml:space="preserve"> NIE OTWIERAĆ przed: </w:t>
      </w:r>
      <w:r w:rsidR="0047025A" w:rsidRPr="000A0DF9">
        <w:rPr>
          <w:b/>
          <w:bCs w:val="0"/>
        </w:rPr>
        <w:t>2019-07-15</w:t>
      </w:r>
      <w:r w:rsidR="008D48A7" w:rsidRPr="000A0DF9">
        <w:rPr>
          <w:b/>
          <w:bCs w:val="0"/>
        </w:rPr>
        <w:t xml:space="preserve"> godz. </w:t>
      </w:r>
      <w:r w:rsidR="0047025A" w:rsidRPr="000A0DF9">
        <w:rPr>
          <w:b/>
          <w:bCs w:val="0"/>
        </w:rPr>
        <w:t>09:15</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DD2C73">
      <w:pPr>
        <w:pStyle w:val="Nagwek2"/>
      </w:pPr>
      <w:r>
        <w:lastRenderedPageBreak/>
        <w:t>W sytuacji, gdy oferta zawiera informacje stanowiące tajemnicę przedsiębiorstwa w rozumieniu przepisów ustawy o zwalczaniu nieuczciwej konkurencji (</w:t>
      </w:r>
      <w:r w:rsidR="00DD2C73" w:rsidRPr="00DD2C73">
        <w:t>tj. Dz. U. 2018 poz. 419</w:t>
      </w:r>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Wykonawca nie może zastrzec informacji, o których mowa w art. 86 ust. 4 ustawy Pzp.</w:t>
      </w:r>
    </w:p>
    <w:p w:rsidR="008D48A7" w:rsidRPr="00876900" w:rsidRDefault="008D48A7" w:rsidP="00EE6B68">
      <w:pPr>
        <w:pStyle w:val="Nagwek1"/>
      </w:pPr>
      <w:bookmarkStart w:id="13" w:name="_Toc258314253"/>
      <w:r w:rsidRPr="00CE099A">
        <w:t>Miejsce oraz termin składania i otwarcia ofert</w:t>
      </w:r>
      <w:bookmarkEnd w:id="13"/>
    </w:p>
    <w:p w:rsidR="008D48A7" w:rsidRDefault="008D48A7" w:rsidP="00A43AEE">
      <w:pPr>
        <w:pStyle w:val="Nagwek2"/>
      </w:pPr>
      <w:r>
        <w:t xml:space="preserve">Oferty należy składać w </w:t>
      </w:r>
      <w:r w:rsidR="0047025A" w:rsidRPr="0047025A">
        <w:t>siedzibie Zamawiającego</w:t>
      </w:r>
      <w:r>
        <w:t xml:space="preserve">, pokój nr: </w:t>
      </w:r>
      <w:r w:rsidR="0047025A" w:rsidRPr="0047025A">
        <w:t>sekretariat Spółki, II piętro</w:t>
      </w:r>
      <w:r>
        <w:t xml:space="preserve"> do dnia </w:t>
      </w:r>
      <w:r w:rsidR="0047025A" w:rsidRPr="0047025A">
        <w:t>2019-07-15</w:t>
      </w:r>
      <w:r>
        <w:t xml:space="preserve"> do godz. </w:t>
      </w:r>
      <w:r w:rsidR="0047025A" w:rsidRPr="0047025A">
        <w:t>09:00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47025A" w:rsidRPr="0047025A">
        <w:t>2019-07-15</w:t>
      </w:r>
      <w:r>
        <w:t xml:space="preserve"> o godz. </w:t>
      </w:r>
      <w:r w:rsidR="0047025A" w:rsidRPr="0047025A">
        <w:t>09:15</w:t>
      </w:r>
      <w:r>
        <w:t xml:space="preserve">, w </w:t>
      </w:r>
      <w:r w:rsidR="0047025A" w:rsidRPr="0047025A">
        <w:t>siedzibie Zamawiającego</w:t>
      </w:r>
      <w:r>
        <w:t xml:space="preserve">, pokój nr </w:t>
      </w:r>
      <w:r w:rsidR="0047025A" w:rsidRPr="0047025A">
        <w:t>006 - sala narad, niski parter</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14" w:name="_Toc258314254"/>
      <w:r w:rsidRPr="004A65BB">
        <w:t>Opis sposobu obliczenia ceny</w:t>
      </w:r>
      <w:bookmarkEnd w:id="14"/>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0A0DF9">
        <w:rPr>
          <w:lang w:val="pl-PL"/>
        </w:rPr>
        <w:t xml:space="preserve"> ryczałtową</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000A0DF9">
        <w:rPr>
          <w:lang w:val="pl-PL"/>
        </w:rPr>
        <w:t xml:space="preserve"> ryczałtowej</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 xml:space="preserve">amawiającego obowiązku podatkowego, wskazując nazwę </w:t>
      </w:r>
      <w:r w:rsidRPr="00B51D96">
        <w:lastRenderedPageBreak/>
        <w:t>(rodzaj) towaru lub usługi, których dostawa lub świadczenie będzie prowadzić do jego powstania, oraz wskazując ich wartość bez kwoty podatku.</w:t>
      </w:r>
    </w:p>
    <w:p w:rsidR="00EB7871" w:rsidRPr="003209A8" w:rsidRDefault="0047025A" w:rsidP="00A43AEE">
      <w:pPr>
        <w:pStyle w:val="Nagwek2"/>
      </w:pPr>
      <w:r w:rsidRPr="000D4A4D">
        <w:t>Zamawiający nie przewiduje udzielenia zaliczek na poczet wykonania zamówienia.</w:t>
      </w:r>
    </w:p>
    <w:p w:rsidR="008D48A7" w:rsidRPr="00876900" w:rsidRDefault="008D48A7" w:rsidP="00EE6B68">
      <w:pPr>
        <w:pStyle w:val="Nagwek1"/>
      </w:pPr>
      <w:bookmarkStart w:id="15"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5"/>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47025A" w:rsidRPr="006672A6" w:rsidTr="00452233">
        <w:tc>
          <w:tcPr>
            <w:tcW w:w="900" w:type="dxa"/>
          </w:tcPr>
          <w:p w:rsidR="0047025A" w:rsidRPr="00A149D4" w:rsidRDefault="0047025A" w:rsidP="00452233">
            <w:pPr>
              <w:spacing w:before="60" w:after="120"/>
              <w:jc w:val="both"/>
            </w:pPr>
            <w:r w:rsidRPr="0047025A">
              <w:t>1</w:t>
            </w:r>
          </w:p>
        </w:tc>
        <w:tc>
          <w:tcPr>
            <w:tcW w:w="4278" w:type="dxa"/>
          </w:tcPr>
          <w:p w:rsidR="0047025A" w:rsidRPr="00A149D4" w:rsidRDefault="0047025A" w:rsidP="00452233">
            <w:pPr>
              <w:spacing w:before="60" w:after="120"/>
              <w:jc w:val="both"/>
            </w:pPr>
            <w:r w:rsidRPr="0047025A">
              <w:t>Cena ryczałtowa</w:t>
            </w:r>
          </w:p>
        </w:tc>
        <w:tc>
          <w:tcPr>
            <w:tcW w:w="1842" w:type="dxa"/>
          </w:tcPr>
          <w:p w:rsidR="0047025A" w:rsidRPr="00A149D4" w:rsidRDefault="0047025A" w:rsidP="00452233">
            <w:pPr>
              <w:spacing w:before="60" w:after="120"/>
              <w:jc w:val="both"/>
            </w:pPr>
            <w:r w:rsidRPr="0047025A">
              <w:t>60</w:t>
            </w:r>
            <w:r>
              <w:t xml:space="preserve"> %</w:t>
            </w:r>
          </w:p>
        </w:tc>
      </w:tr>
      <w:tr w:rsidR="0047025A" w:rsidRPr="006672A6" w:rsidTr="00452233">
        <w:tc>
          <w:tcPr>
            <w:tcW w:w="900" w:type="dxa"/>
          </w:tcPr>
          <w:p w:rsidR="0047025A" w:rsidRPr="00A149D4" w:rsidRDefault="0047025A" w:rsidP="00452233">
            <w:pPr>
              <w:spacing w:before="60" w:after="120"/>
              <w:jc w:val="both"/>
            </w:pPr>
            <w:r w:rsidRPr="0047025A">
              <w:t>2</w:t>
            </w:r>
          </w:p>
        </w:tc>
        <w:tc>
          <w:tcPr>
            <w:tcW w:w="4278" w:type="dxa"/>
          </w:tcPr>
          <w:p w:rsidR="0047025A" w:rsidRPr="00A149D4" w:rsidRDefault="0047025A" w:rsidP="00452233">
            <w:pPr>
              <w:spacing w:before="60" w:after="120"/>
              <w:jc w:val="both"/>
            </w:pPr>
            <w:r w:rsidRPr="0047025A">
              <w:t>gwarancja i rękojmia</w:t>
            </w:r>
          </w:p>
        </w:tc>
        <w:tc>
          <w:tcPr>
            <w:tcW w:w="1842" w:type="dxa"/>
          </w:tcPr>
          <w:p w:rsidR="0047025A" w:rsidRPr="00A149D4" w:rsidRDefault="0047025A" w:rsidP="00452233">
            <w:pPr>
              <w:spacing w:before="60" w:after="120"/>
              <w:jc w:val="both"/>
            </w:pPr>
            <w:r w:rsidRPr="0047025A">
              <w:t>40</w:t>
            </w:r>
            <w:r>
              <w:t xml:space="preserve"> %</w:t>
            </w:r>
          </w:p>
        </w:tc>
      </w:tr>
    </w:tbl>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47025A" w:rsidRPr="006672A6" w:rsidTr="00452233">
        <w:tc>
          <w:tcPr>
            <w:tcW w:w="2237" w:type="dxa"/>
          </w:tcPr>
          <w:p w:rsidR="0047025A" w:rsidRPr="006672A6" w:rsidRDefault="0047025A" w:rsidP="00452233">
            <w:pPr>
              <w:spacing w:before="60" w:after="120"/>
              <w:jc w:val="both"/>
              <w:rPr>
                <w:b/>
              </w:rPr>
            </w:pPr>
            <w:r w:rsidRPr="0047025A">
              <w:t>1</w:t>
            </w:r>
          </w:p>
        </w:tc>
        <w:tc>
          <w:tcPr>
            <w:tcW w:w="4783" w:type="dxa"/>
          </w:tcPr>
          <w:p w:rsidR="0047025A" w:rsidRDefault="0047025A" w:rsidP="00452233">
            <w:pPr>
              <w:pStyle w:val="Tekstpodstawowy"/>
              <w:spacing w:before="60"/>
            </w:pPr>
            <w:r w:rsidRPr="0047025A">
              <w:t>Cena ryczałtowa</w:t>
            </w:r>
          </w:p>
          <w:p w:rsidR="0047025A" w:rsidRPr="0047025A" w:rsidRDefault="0047025A" w:rsidP="00452233">
            <w:pPr>
              <w:spacing w:before="60" w:after="120"/>
              <w:jc w:val="both"/>
            </w:pPr>
            <w:r w:rsidRPr="0047025A">
              <w:t>Liczba punktów = ( Cmin/Cof ) * 100 * waga</w:t>
            </w:r>
          </w:p>
          <w:p w:rsidR="0047025A" w:rsidRPr="0047025A" w:rsidRDefault="0047025A" w:rsidP="00452233">
            <w:pPr>
              <w:spacing w:before="60" w:after="120"/>
              <w:jc w:val="both"/>
            </w:pPr>
            <w:r w:rsidRPr="0047025A">
              <w:t>gdzie:</w:t>
            </w:r>
          </w:p>
          <w:p w:rsidR="0047025A" w:rsidRPr="0047025A" w:rsidRDefault="0047025A" w:rsidP="00452233">
            <w:pPr>
              <w:spacing w:before="60" w:after="120"/>
              <w:jc w:val="both"/>
            </w:pPr>
            <w:r w:rsidRPr="0047025A">
              <w:t>- Cmin - najniższa cena spośród wszystkich ofert</w:t>
            </w:r>
          </w:p>
          <w:p w:rsidR="0047025A" w:rsidRPr="006672A6" w:rsidRDefault="0047025A" w:rsidP="00452233">
            <w:pPr>
              <w:spacing w:before="60" w:after="120"/>
              <w:jc w:val="both"/>
              <w:rPr>
                <w:b/>
              </w:rPr>
            </w:pPr>
            <w:r w:rsidRPr="0047025A">
              <w:t>- Cof -  cena podana w ofercie</w:t>
            </w:r>
          </w:p>
        </w:tc>
      </w:tr>
      <w:tr w:rsidR="0047025A" w:rsidRPr="006672A6" w:rsidTr="00452233">
        <w:tc>
          <w:tcPr>
            <w:tcW w:w="2237" w:type="dxa"/>
          </w:tcPr>
          <w:p w:rsidR="0047025A" w:rsidRPr="006672A6" w:rsidRDefault="0047025A" w:rsidP="00452233">
            <w:pPr>
              <w:spacing w:before="60" w:after="120"/>
              <w:jc w:val="both"/>
              <w:rPr>
                <w:b/>
              </w:rPr>
            </w:pPr>
            <w:r w:rsidRPr="0047025A">
              <w:t>2</w:t>
            </w:r>
          </w:p>
        </w:tc>
        <w:tc>
          <w:tcPr>
            <w:tcW w:w="4783" w:type="dxa"/>
          </w:tcPr>
          <w:p w:rsidR="0047025A" w:rsidRDefault="0047025A" w:rsidP="00452233">
            <w:pPr>
              <w:pStyle w:val="Tekstpodstawowy"/>
              <w:spacing w:before="60"/>
            </w:pPr>
            <w:r w:rsidRPr="0047025A">
              <w:t>gwarancja i rękojmia</w:t>
            </w:r>
          </w:p>
          <w:p w:rsidR="0047025A" w:rsidRPr="0047025A" w:rsidRDefault="0047025A" w:rsidP="00452233">
            <w:pPr>
              <w:spacing w:before="60" w:after="120"/>
              <w:jc w:val="both"/>
            </w:pPr>
            <w:r w:rsidRPr="0047025A">
              <w:t>Minimalny, wymagany przez zamawiającego okres gwarancji i rękojmi wynosi 48 miesięcy od daty odbioru robót budowlanych.</w:t>
            </w:r>
          </w:p>
          <w:p w:rsidR="0047025A" w:rsidRPr="0047025A" w:rsidRDefault="0047025A" w:rsidP="00452233">
            <w:pPr>
              <w:spacing w:before="60" w:after="120"/>
              <w:jc w:val="both"/>
            </w:pPr>
            <w:r w:rsidRPr="0047025A">
              <w:t>Punkty w tym kryterium przyznawane będą wg następującego założenia:</w:t>
            </w:r>
          </w:p>
          <w:p w:rsidR="0047025A" w:rsidRPr="0047025A" w:rsidRDefault="0047025A" w:rsidP="00452233">
            <w:pPr>
              <w:spacing w:before="60" w:after="120"/>
              <w:jc w:val="both"/>
            </w:pPr>
            <w:r w:rsidRPr="0047025A">
              <w:t>- w przypadku udzielenia gwarancji i rękojmi na 48 miesięcy - Wykonawca otrzyma 10 punktów</w:t>
            </w:r>
          </w:p>
          <w:p w:rsidR="0047025A" w:rsidRPr="0047025A" w:rsidRDefault="0047025A" w:rsidP="00452233">
            <w:pPr>
              <w:spacing w:before="60" w:after="120"/>
              <w:jc w:val="both"/>
            </w:pPr>
            <w:r w:rsidRPr="0047025A">
              <w:t>- w przypadku udzielenia gwarancji i rękojmi na 60 miesięcy - Wykonawca otrzyma 20 punktów</w:t>
            </w:r>
          </w:p>
          <w:p w:rsidR="0047025A" w:rsidRPr="0047025A" w:rsidRDefault="0047025A" w:rsidP="00452233">
            <w:pPr>
              <w:spacing w:before="60" w:after="120"/>
              <w:jc w:val="both"/>
            </w:pPr>
            <w:r w:rsidRPr="0047025A">
              <w:t>- w przypadku udzielenia gwarancji i rękojmi na 72 miesiące i więcej - Wykonawca otrzyma  40 punktów</w:t>
            </w:r>
          </w:p>
          <w:p w:rsidR="0047025A" w:rsidRPr="0047025A" w:rsidRDefault="0047025A" w:rsidP="00452233">
            <w:pPr>
              <w:spacing w:before="60" w:after="120"/>
              <w:jc w:val="both"/>
            </w:pPr>
            <w:r w:rsidRPr="0047025A">
              <w:t>Za kryterium "okres udzielonej gwarancji i rękojmi" Wykonawca może maksymalnie uzyskać 40 punktów.</w:t>
            </w:r>
          </w:p>
          <w:p w:rsidR="0047025A" w:rsidRPr="0047025A" w:rsidRDefault="0047025A" w:rsidP="00452233">
            <w:pPr>
              <w:spacing w:before="60" w:after="120"/>
              <w:jc w:val="both"/>
            </w:pPr>
            <w:r w:rsidRPr="0047025A">
              <w:t xml:space="preserve">Uwaga: </w:t>
            </w:r>
          </w:p>
          <w:p w:rsidR="0047025A" w:rsidRPr="006672A6" w:rsidRDefault="0047025A" w:rsidP="00452233">
            <w:pPr>
              <w:spacing w:before="60" w:after="120"/>
              <w:jc w:val="both"/>
              <w:rPr>
                <w:b/>
              </w:rPr>
            </w:pPr>
            <w:r w:rsidRPr="0047025A">
              <w:t xml:space="preserve">Gwarancja obejmuje pełen zakres przedmiotu zamówienia i musi określać pełne lata, tj. 4 lub </w:t>
            </w:r>
            <w:r w:rsidRPr="0047025A">
              <w:lastRenderedPageBreak/>
              <w:t>5 lub 6 lat. W przypadku udzielenia gwarancji na okres krótszy niż 4 lata, oferta Wykonawcy zostanie odrzucona na podstawie art. 89 ust 1 pkt 2 ustawy, jako nie odpowiadająca treści SIWZ.</w:t>
            </w:r>
          </w:p>
        </w:tc>
      </w:tr>
    </w:tbl>
    <w:p w:rsidR="008D48A7" w:rsidRPr="00876900" w:rsidRDefault="008D48A7" w:rsidP="00A43AEE">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lastRenderedPageBreak/>
        <w:t>Zamawiający odrzuci każdą ofertę w przypadku zaistnienia wobec niej przesłanek określonych w art. 89 ust. 1 ustawy Pzp</w:t>
      </w:r>
      <w:r>
        <w:rPr>
          <w:lang w:val="pl-PL"/>
        </w:rPr>
        <w:t>.</w:t>
      </w:r>
    </w:p>
    <w:p w:rsidR="008D48A7" w:rsidRPr="00876900" w:rsidRDefault="008D48A7" w:rsidP="00EE6B68">
      <w:pPr>
        <w:pStyle w:val="Nagwek1"/>
      </w:pPr>
      <w:bookmarkStart w:id="16" w:name="_Toc258314256"/>
      <w:r w:rsidRPr="00772DC8">
        <w:t>UDZIELENIE ZAMÓWIENIA</w:t>
      </w:r>
      <w:bookmarkEnd w:id="16"/>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47025A" w:rsidRPr="0047025A">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Pzp</w:t>
      </w:r>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47025A">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rsidR="008D48A7" w:rsidRDefault="008D48A7" w:rsidP="00EE6B68">
      <w:pPr>
        <w:pStyle w:val="Nagwek1"/>
      </w:pPr>
      <w:bookmarkStart w:id="17"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7"/>
    </w:p>
    <w:p w:rsidR="00603291" w:rsidRDefault="00335C23" w:rsidP="00335C23">
      <w:pPr>
        <w:pStyle w:val="Nagwek2"/>
      </w:pPr>
      <w:r w:rsidRPr="00335C23">
        <w:tab/>
        <w:t>Zamawiający zawrze umowę w sprawie zamówienia publicznego, w terminie i na zasadach określonych w art. 94 ust. 1 i 2 ustawy Pzp</w:t>
      </w:r>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47025A">
        <w:t>i wniesienie zabezpieczenia nale</w:t>
      </w:r>
      <w:r w:rsidR="0047025A">
        <w:rPr>
          <w:rFonts w:ascii="TimesNewRoman" w:eastAsia="TimesNewRoman" w:cs="TimesNewRoman"/>
        </w:rPr>
        <w:t>ż</w:t>
      </w:r>
      <w:r w:rsidR="0047025A">
        <w:t>ytego wykonania umowy.</w:t>
      </w:r>
    </w:p>
    <w:p w:rsidR="00335C23" w:rsidRPr="008D48A7" w:rsidRDefault="00335C23" w:rsidP="00335C23">
      <w:pPr>
        <w:pStyle w:val="Nagwek2"/>
      </w:pPr>
      <w:r w:rsidRPr="00335C23">
        <w:t>Zamawiający unieważni postępowanie w przypadkach określonych w art. 93 ust. 1 i ust. 1a ustawy Pzp. O unieważnieniu postępowania Zamawiający zawiadomi Wykonawców zgodnie z art. 93 ust. 3 ustawy Pzp</w:t>
      </w:r>
      <w:r>
        <w:rPr>
          <w:lang w:val="pl-PL"/>
        </w:rPr>
        <w:t>.</w:t>
      </w:r>
    </w:p>
    <w:p w:rsidR="00EB7871" w:rsidRPr="003209A8" w:rsidRDefault="00603291" w:rsidP="00EE6B68">
      <w:pPr>
        <w:pStyle w:val="Nagwek1"/>
      </w:pPr>
      <w:bookmarkStart w:id="18"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8"/>
    </w:p>
    <w:p w:rsidR="0047025A" w:rsidRDefault="0047025A" w:rsidP="0047025A">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47025A">
        <w:rPr>
          <w:b/>
          <w:bCs/>
          <w:iCs/>
          <w:color w:val="000000"/>
          <w:lang w:val="x-none" w:eastAsia="x-none"/>
        </w:rPr>
        <w:t>10</w:t>
      </w:r>
      <w:r w:rsidRPr="00335C23">
        <w:rPr>
          <w:bCs/>
          <w:iCs/>
          <w:color w:val="000000"/>
          <w:lang w:val="x-none" w:eastAsia="x-none"/>
        </w:rPr>
        <w:t> % ceny ofertowej.</w:t>
      </w:r>
    </w:p>
    <w:p w:rsidR="0047025A" w:rsidRDefault="0047025A" w:rsidP="0047025A">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47025A" w:rsidRDefault="0047025A" w:rsidP="0047025A">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47025A" w:rsidRDefault="0047025A" w:rsidP="0047025A">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47025A" w:rsidRDefault="0047025A" w:rsidP="0047025A">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47025A" w:rsidRDefault="0047025A" w:rsidP="0047025A">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47025A" w:rsidRPr="00335C23" w:rsidRDefault="0047025A" w:rsidP="0047025A">
      <w:pPr>
        <w:numPr>
          <w:ilvl w:val="0"/>
          <w:numId w:val="20"/>
        </w:numPr>
        <w:spacing w:before="120" w:after="60"/>
        <w:jc w:val="both"/>
        <w:outlineLvl w:val="1"/>
        <w:rPr>
          <w:bCs/>
          <w:iCs/>
          <w:color w:val="000000"/>
          <w:lang w:val="x-none" w:eastAsia="x-none"/>
        </w:rPr>
      </w:pPr>
      <w:r w:rsidRPr="00335C23">
        <w:rPr>
          <w:bCs/>
          <w:iCs/>
          <w:color w:val="000000"/>
          <w:lang w:val="x-none" w:eastAsia="x-none"/>
        </w:rPr>
        <w:lastRenderedPageBreak/>
        <w:t>poręczeniach udzielanych przez podmioty, o których mowa w art. 6b ust. 5 pkt 2 ustawy z dnia 9 listopada 2000 r. o utworzeniu Polskiej Agencji Rozwoju Przedsiębiorczości.</w:t>
      </w:r>
    </w:p>
    <w:p w:rsidR="0047025A" w:rsidRDefault="0047025A" w:rsidP="0047025A">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47025A" w:rsidRDefault="0047025A" w:rsidP="0047025A">
      <w:pPr>
        <w:pStyle w:val="Nagwek2"/>
      </w:pPr>
      <w:r w:rsidRPr="00D30384">
        <w:t>W przypadku wniesienia wadium w pieniądzu Wykonawca może wyrazić zgodę na zaliczenie kwoty wadium na poczet zabezpieczenia.</w:t>
      </w:r>
    </w:p>
    <w:p w:rsidR="0047025A" w:rsidRDefault="0047025A" w:rsidP="0047025A">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47025A" w:rsidRDefault="0047025A" w:rsidP="0047025A">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47025A" w:rsidP="0047025A">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Kwota, o której mowa w art. 151 ust. 2 ustawy Pzp, jest zwracana nie później niż w 15. dniu po upływie okresu rękojmi za wady.</w:t>
      </w:r>
    </w:p>
    <w:p w:rsidR="00EB7871" w:rsidRPr="003209A8" w:rsidRDefault="00603291" w:rsidP="00EE6B68">
      <w:pPr>
        <w:pStyle w:val="Nagwek1"/>
      </w:pPr>
      <w:bookmarkStart w:id="19"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9"/>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EB7871" w:rsidRPr="003209A8" w:rsidRDefault="0047025A" w:rsidP="00A43AEE">
      <w:pPr>
        <w:pStyle w:val="Nagwek2"/>
        <w:numPr>
          <w:ilvl w:val="0"/>
          <w:numId w:val="0"/>
        </w:numPr>
        <w:ind w:left="680"/>
      </w:pPr>
      <w:r>
        <w:t xml:space="preserve">Zakazuje się istotnych zmian postanowień zawartej umowy w stosunku do treści oferty, na podstawie której dokonano wyboru Wykonawcy. </w:t>
      </w:r>
    </w:p>
    <w:p w:rsidR="00603291" w:rsidRPr="00876900" w:rsidRDefault="00603291" w:rsidP="00EE6B68">
      <w:pPr>
        <w:pStyle w:val="Nagwek1"/>
      </w:pPr>
      <w:bookmarkStart w:id="20"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0"/>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rsidR="00D30384" w:rsidRDefault="00D30384" w:rsidP="00D30384">
      <w:pPr>
        <w:pStyle w:val="Nagwek2"/>
      </w:pPr>
      <w:r>
        <w:t>Środki ochrony prawnej wobec ogłoszenia o zamówieniu oraz specyfikacji istotnych warunków zamówienia przysługują również organizacjom wpisanym na listę, o której mowa w art. 154 pkt 5 ustawy Pzp.</w:t>
      </w:r>
    </w:p>
    <w:p w:rsidR="00D30384" w:rsidRDefault="00D30384" w:rsidP="00D30384">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rsidR="00D30384" w:rsidRDefault="00D30384" w:rsidP="00D30384">
      <w:pPr>
        <w:pStyle w:val="Nagwek2"/>
      </w:pPr>
      <w:r>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rsidR="00D30384" w:rsidRDefault="00020641" w:rsidP="00020641">
      <w:pPr>
        <w:pStyle w:val="Nagwek2"/>
      </w:pPr>
      <w:r w:rsidRPr="00020641">
        <w:lastRenderedPageBreak/>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Odwołanie wnosi się w terminach określonych w art. 182 ustawy Pzp.</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r w:rsidR="00A666E0">
        <w:t>t.j. Dz. U. z 2017r. poz. 1481</w:t>
      </w:r>
      <w:r w:rsidR="00F21788" w:rsidRPr="00F21788">
        <w:t>)</w:t>
      </w:r>
      <w:r>
        <w:t xml:space="preserve"> jest równoznaczne z jej wniesieniem.</w:t>
      </w:r>
      <w:r w:rsidR="00603291">
        <w:t>.</w:t>
      </w:r>
    </w:p>
    <w:p w:rsidR="00603291" w:rsidRPr="001F1FE4" w:rsidRDefault="00603291" w:rsidP="00EE6B68">
      <w:pPr>
        <w:pStyle w:val="Nagwek1"/>
      </w:pPr>
      <w:r w:rsidRPr="001F1FE4">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21"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47025A" w:rsidRPr="0047025A">
        <w:rPr>
          <w:rFonts w:eastAsia="Calibri"/>
          <w:b/>
          <w:bCs/>
          <w:iCs/>
          <w:color w:val="000000"/>
          <w:lang w:val="x-none" w:eastAsia="en-US"/>
        </w:rPr>
        <w:t>Wymiana stolarki okiennej (okna i drzwi balkonowe PCW) w budynkach będących w zasobach Miejskiego Zakładu Gospodarki Mieszkaniowej "MZGM" Spółka z o.o. w Ostrowie Wielkopolskim</w:t>
      </w:r>
      <w:r w:rsidRPr="00670668">
        <w:rPr>
          <w:rFonts w:eastAsia="Calibri"/>
          <w:bCs/>
          <w:iCs/>
          <w:color w:val="000000"/>
          <w:lang w:val="x-none" w:eastAsia="en-US"/>
        </w:rPr>
        <w:t xml:space="preserve">” – znak sprawy: </w:t>
      </w:r>
      <w:r w:rsidR="0047025A" w:rsidRPr="0047025A">
        <w:rPr>
          <w:rFonts w:eastAsia="Calibri"/>
          <w:b/>
          <w:bCs/>
          <w:iCs/>
          <w:color w:val="000000"/>
          <w:lang w:val="x-none" w:eastAsia="en-US"/>
        </w:rPr>
        <w:t>PNO/09/2019</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47025A" w:rsidRPr="0047025A">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F47294" w:rsidRPr="00612D36" w:rsidRDefault="00F47294" w:rsidP="00F47294">
      <w:pPr>
        <w:numPr>
          <w:ilvl w:val="0"/>
          <w:numId w:val="24"/>
        </w:numPr>
        <w:spacing w:after="60"/>
        <w:jc w:val="both"/>
        <w:outlineLvl w:val="1"/>
        <w:rPr>
          <w:bCs/>
          <w:iCs/>
          <w:color w:val="000000"/>
          <w:lang w:val="x-none" w:eastAsia="x-none"/>
        </w:rPr>
      </w:pPr>
      <w:r w:rsidRPr="00612D36">
        <w:rPr>
          <w:bCs/>
          <w:iCs/>
          <w:color w:val="000000"/>
          <w:lang w:val="x-none" w:eastAsia="x-none"/>
        </w:rPr>
        <w:t>administratorem Pani/Pana danych osobowych jest:</w:t>
      </w:r>
    </w:p>
    <w:p w:rsidR="00F47294" w:rsidRPr="00612D36" w:rsidRDefault="00F47294" w:rsidP="00F47294">
      <w:pPr>
        <w:pStyle w:val="Textbody"/>
        <w:spacing w:after="0" w:line="276" w:lineRule="auto"/>
        <w:ind w:left="1040"/>
        <w:rPr>
          <w:sz w:val="24"/>
          <w:szCs w:val="24"/>
        </w:rPr>
      </w:pPr>
      <w:r w:rsidRPr="00612D36">
        <w:rPr>
          <w:sz w:val="24"/>
          <w:szCs w:val="24"/>
        </w:rPr>
        <w:t>Miejski Zakład Gospodarki Mieszkaniowej sp. z o.o.</w:t>
      </w:r>
    </w:p>
    <w:p w:rsidR="00F47294" w:rsidRPr="00612D36" w:rsidRDefault="00F47294" w:rsidP="00F47294">
      <w:pPr>
        <w:pStyle w:val="Textbody"/>
        <w:spacing w:after="0" w:line="276" w:lineRule="auto"/>
        <w:ind w:left="1040"/>
        <w:rPr>
          <w:sz w:val="24"/>
          <w:szCs w:val="24"/>
        </w:rPr>
      </w:pPr>
      <w:r w:rsidRPr="00612D36">
        <w:rPr>
          <w:sz w:val="24"/>
          <w:szCs w:val="24"/>
        </w:rPr>
        <w:t>Ul. Kościuszki 14</w:t>
      </w:r>
    </w:p>
    <w:p w:rsidR="00F47294" w:rsidRPr="00612D36" w:rsidRDefault="00F47294" w:rsidP="00F47294">
      <w:pPr>
        <w:pStyle w:val="Textbody"/>
        <w:spacing w:after="0" w:line="276" w:lineRule="auto"/>
        <w:ind w:left="1040"/>
        <w:rPr>
          <w:sz w:val="24"/>
          <w:szCs w:val="24"/>
        </w:rPr>
      </w:pPr>
      <w:r w:rsidRPr="00612D36">
        <w:rPr>
          <w:sz w:val="24"/>
          <w:szCs w:val="24"/>
        </w:rPr>
        <w:t>63-400 Ostrów Wielkopolski</w:t>
      </w:r>
    </w:p>
    <w:p w:rsidR="00F47294" w:rsidRPr="00612D36" w:rsidRDefault="00F47294" w:rsidP="00F47294">
      <w:pPr>
        <w:pStyle w:val="Nagwek3"/>
        <w:numPr>
          <w:ilvl w:val="0"/>
          <w:numId w:val="0"/>
        </w:numPr>
        <w:ind w:left="1040"/>
      </w:pPr>
      <w:r w:rsidRPr="00612D36">
        <w:t>tel. 62 738 70 90 faks 62 597 76 58</w:t>
      </w:r>
    </w:p>
    <w:p w:rsidR="00F47294" w:rsidRPr="00612D36" w:rsidRDefault="00E84C80" w:rsidP="00F47294">
      <w:pPr>
        <w:spacing w:after="40"/>
        <w:ind w:left="1040"/>
        <w:outlineLvl w:val="1"/>
        <w:rPr>
          <w:rFonts w:eastAsia="Calibri"/>
          <w:bCs/>
          <w:iCs/>
          <w:color w:val="2F5496"/>
          <w:lang w:eastAsia="en-US"/>
        </w:rPr>
      </w:pPr>
      <w:hyperlink r:id="rId9" w:history="1">
        <w:r w:rsidR="00F47294" w:rsidRPr="00612D36">
          <w:rPr>
            <w:rStyle w:val="Hipercze"/>
          </w:rPr>
          <w:t>http://www.mzgm.pl</w:t>
        </w:r>
      </w:hyperlink>
      <w:r w:rsidR="00F47294" w:rsidRPr="00612D36">
        <w:rPr>
          <w:rStyle w:val="StrongEmphasis"/>
        </w:rPr>
        <w:t xml:space="preserve"> e-mail:</w:t>
      </w:r>
      <w:hyperlink r:id="rId10" w:history="1">
        <w:r w:rsidR="00F47294" w:rsidRPr="00612D36">
          <w:rPr>
            <w:rStyle w:val="Hipercze"/>
          </w:rPr>
          <w:t>mzgm@mzgm.pl</w:t>
        </w:r>
      </w:hyperlink>
    </w:p>
    <w:p w:rsidR="001F1FE4" w:rsidRPr="00706520" w:rsidRDefault="00F47294" w:rsidP="00F47294">
      <w:pPr>
        <w:numPr>
          <w:ilvl w:val="0"/>
          <w:numId w:val="24"/>
        </w:numPr>
        <w:spacing w:before="120" w:after="60"/>
        <w:jc w:val="both"/>
        <w:outlineLvl w:val="1"/>
        <w:rPr>
          <w:bCs/>
          <w:iCs/>
          <w:color w:val="000000"/>
          <w:lang w:val="x-none" w:eastAsia="x-none"/>
        </w:rPr>
      </w:pPr>
      <w:bookmarkStart w:id="22" w:name="_Hlk529490733"/>
      <w:r w:rsidRPr="00612D36">
        <w:rPr>
          <w:bCs/>
          <w:iCs/>
          <w:color w:val="000000"/>
          <w:lang w:val="x-none" w:eastAsia="x-none"/>
        </w:rPr>
        <w:t>inspektorem ochrony danych osobowych jest Pani</w:t>
      </w:r>
      <w:r w:rsidRPr="00612D36">
        <w:rPr>
          <w:bCs/>
          <w:iCs/>
          <w:color w:val="000000"/>
          <w:lang w:eastAsia="x-none"/>
        </w:rPr>
        <w:t xml:space="preserve"> Anna Kujawińska</w:t>
      </w:r>
      <w:r w:rsidRPr="00612D36">
        <w:rPr>
          <w:bCs/>
          <w:iCs/>
          <w:color w:val="000000"/>
          <w:lang w:val="x-none" w:eastAsia="x-none"/>
        </w:rPr>
        <w:t xml:space="preserve">, kontakt: </w:t>
      </w:r>
      <w:r w:rsidR="00673E00">
        <w:rPr>
          <w:bCs/>
          <w:iCs/>
          <w:color w:val="000000"/>
          <w:lang w:val="x-none" w:eastAsia="x-none"/>
        </w:rPr>
        <w:br/>
      </w:r>
      <w:r w:rsidRPr="00612D36">
        <w:rPr>
          <w:bCs/>
          <w:iCs/>
          <w:color w:val="000000"/>
          <w:lang w:eastAsia="x-none"/>
        </w:rPr>
        <w:t>tel.: 62 738 70 90 wew. 34</w:t>
      </w:r>
      <w:r w:rsidRPr="00612D36">
        <w:t>, e-mail:</w:t>
      </w:r>
      <w:r w:rsidRPr="00612D36">
        <w:rPr>
          <w:color w:val="0070C0"/>
        </w:rPr>
        <w:t xml:space="preserve"> </w:t>
      </w:r>
      <w:bookmarkEnd w:id="22"/>
      <w:r>
        <w:fldChar w:fldCharType="begin"/>
      </w:r>
      <w:r>
        <w:instrText xml:space="preserve"> HYPERLINK "mailto:</w:instrText>
      </w:r>
      <w:r w:rsidRPr="00612D36">
        <w:instrText>mzgm@mzgm.pl</w:instrText>
      </w:r>
      <w:r>
        <w:instrText xml:space="preserve">" </w:instrText>
      </w:r>
      <w:r>
        <w:fldChar w:fldCharType="separate"/>
      </w:r>
      <w:r w:rsidRPr="00D0593E">
        <w:rPr>
          <w:rStyle w:val="Hipercze"/>
        </w:rPr>
        <w:t>mzgm@mzgm.pl</w:t>
      </w:r>
      <w:r>
        <w:fldChar w:fldCharType="end"/>
      </w:r>
      <w:r w:rsidR="001F1FE4" w:rsidRPr="00706520">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lastRenderedPageBreak/>
        <w:t>odbiorcami Pani/Pana danych osobowych będą osoby lub podmioty, którym udostępniona zostanie dokumentacja postępowania w oparciu o art. 8 oraz art. 96 ust. 3 ustawy Pzp;</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Pzp,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1"/>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47025A" w:rsidRPr="0047025A">
        <w:t>(t.j. Dz. U. z  2018 r. poz. 1986 z późn. zm.)</w:t>
      </w:r>
      <w:r>
        <w:t xml:space="preserve"> oraz przepisy Kodeksu cywilnego.</w:t>
      </w:r>
    </w:p>
    <w:p w:rsidR="00673E00" w:rsidRDefault="00673E00" w:rsidP="00603291">
      <w:pPr>
        <w:spacing w:before="60" w:after="120"/>
        <w:jc w:val="both"/>
        <w:rPr>
          <w:b/>
        </w:rPr>
      </w:pPr>
    </w:p>
    <w:p w:rsidR="00673E00" w:rsidRDefault="00673E00" w:rsidP="00603291">
      <w:pPr>
        <w:spacing w:before="60" w:after="120"/>
        <w:jc w:val="both"/>
        <w:rPr>
          <w:b/>
        </w:rPr>
      </w:pPr>
    </w:p>
    <w:p w:rsidR="00603291" w:rsidRPr="00A748A2" w:rsidRDefault="00603291" w:rsidP="00603291">
      <w:pPr>
        <w:spacing w:before="60" w:after="120"/>
        <w:jc w:val="both"/>
      </w:pPr>
      <w:r w:rsidRPr="001F1FE4">
        <w:rPr>
          <w:b/>
        </w:rPr>
        <w:lastRenderedPageBreak/>
        <w:t>Załącznik</w:t>
      </w:r>
      <w:r w:rsidR="001F1FE4" w:rsidRPr="001F1FE4">
        <w:rPr>
          <w:b/>
        </w:rPr>
        <w:t>i do SIWZ</w:t>
      </w:r>
      <w:r w:rsidR="001F1F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47025A" w:rsidRPr="006672A6" w:rsidTr="00452233">
        <w:tc>
          <w:tcPr>
            <w:tcW w:w="828" w:type="dxa"/>
          </w:tcPr>
          <w:p w:rsidR="0047025A" w:rsidRPr="006672A6" w:rsidRDefault="0047025A" w:rsidP="00452233">
            <w:pPr>
              <w:spacing w:before="60" w:after="120"/>
              <w:jc w:val="both"/>
              <w:rPr>
                <w:b/>
              </w:rPr>
            </w:pPr>
            <w:r w:rsidRPr="0047025A">
              <w:t>1</w:t>
            </w:r>
          </w:p>
        </w:tc>
        <w:tc>
          <w:tcPr>
            <w:tcW w:w="8636" w:type="dxa"/>
          </w:tcPr>
          <w:p w:rsidR="0047025A" w:rsidRPr="006672A6" w:rsidRDefault="0047025A" w:rsidP="00452233">
            <w:pPr>
              <w:spacing w:before="60" w:after="120"/>
              <w:jc w:val="both"/>
              <w:rPr>
                <w:b/>
              </w:rPr>
            </w:pPr>
            <w:r w:rsidRPr="0047025A">
              <w:t>Wzór oferty na roboty budowlane - formularz ofertowy</w:t>
            </w:r>
          </w:p>
        </w:tc>
      </w:tr>
      <w:tr w:rsidR="0047025A" w:rsidRPr="006672A6" w:rsidTr="00452233">
        <w:tc>
          <w:tcPr>
            <w:tcW w:w="828" w:type="dxa"/>
          </w:tcPr>
          <w:p w:rsidR="0047025A" w:rsidRPr="006672A6" w:rsidRDefault="0047025A" w:rsidP="00452233">
            <w:pPr>
              <w:spacing w:before="60" w:after="120"/>
              <w:jc w:val="both"/>
              <w:rPr>
                <w:b/>
              </w:rPr>
            </w:pPr>
            <w:r w:rsidRPr="0047025A">
              <w:t>3</w:t>
            </w:r>
          </w:p>
        </w:tc>
        <w:tc>
          <w:tcPr>
            <w:tcW w:w="8636" w:type="dxa"/>
          </w:tcPr>
          <w:p w:rsidR="0047025A" w:rsidRPr="006672A6" w:rsidRDefault="0047025A" w:rsidP="00452233">
            <w:pPr>
              <w:spacing w:before="60" w:after="120"/>
              <w:jc w:val="both"/>
              <w:rPr>
                <w:b/>
              </w:rPr>
            </w:pPr>
            <w:r w:rsidRPr="0047025A">
              <w:t>Wykaz części zamówienia, której wykonanie wykonawca zamierza powierzyć podwykonawcom</w:t>
            </w:r>
          </w:p>
        </w:tc>
      </w:tr>
      <w:tr w:rsidR="0047025A" w:rsidRPr="006672A6" w:rsidTr="00452233">
        <w:tc>
          <w:tcPr>
            <w:tcW w:w="828" w:type="dxa"/>
          </w:tcPr>
          <w:p w:rsidR="0047025A" w:rsidRPr="006672A6" w:rsidRDefault="0047025A" w:rsidP="00452233">
            <w:pPr>
              <w:spacing w:before="60" w:after="120"/>
              <w:jc w:val="both"/>
              <w:rPr>
                <w:b/>
              </w:rPr>
            </w:pPr>
            <w:r w:rsidRPr="0047025A">
              <w:t>4</w:t>
            </w:r>
          </w:p>
        </w:tc>
        <w:tc>
          <w:tcPr>
            <w:tcW w:w="8636" w:type="dxa"/>
          </w:tcPr>
          <w:p w:rsidR="0047025A" w:rsidRPr="006672A6" w:rsidRDefault="0047025A" w:rsidP="00452233">
            <w:pPr>
              <w:spacing w:before="60" w:after="120"/>
              <w:jc w:val="both"/>
              <w:rPr>
                <w:b/>
              </w:rPr>
            </w:pPr>
            <w:r w:rsidRPr="0047025A">
              <w:t>Oświadczenie o zatrudnianiu osób na podstawie umowy o pracę-zawarte w formularzu ofertowym</w:t>
            </w:r>
          </w:p>
        </w:tc>
      </w:tr>
      <w:tr w:rsidR="0047025A" w:rsidRPr="006672A6" w:rsidTr="00452233">
        <w:tc>
          <w:tcPr>
            <w:tcW w:w="828" w:type="dxa"/>
          </w:tcPr>
          <w:p w:rsidR="0047025A" w:rsidRPr="006672A6" w:rsidRDefault="0047025A" w:rsidP="00452233">
            <w:pPr>
              <w:spacing w:before="60" w:after="120"/>
              <w:jc w:val="both"/>
              <w:rPr>
                <w:b/>
              </w:rPr>
            </w:pPr>
            <w:r w:rsidRPr="0047025A">
              <w:t>5</w:t>
            </w:r>
          </w:p>
        </w:tc>
        <w:tc>
          <w:tcPr>
            <w:tcW w:w="8636" w:type="dxa"/>
          </w:tcPr>
          <w:p w:rsidR="0047025A" w:rsidRPr="006672A6" w:rsidRDefault="0047025A" w:rsidP="00452233">
            <w:pPr>
              <w:spacing w:before="60" w:after="120"/>
              <w:jc w:val="both"/>
              <w:rPr>
                <w:b/>
              </w:rPr>
            </w:pPr>
            <w:r w:rsidRPr="0047025A">
              <w:t>Oświadczenie o niepodleganiu wykluczeniu oraz spełnianiu warunków udziału</w:t>
            </w:r>
          </w:p>
        </w:tc>
      </w:tr>
      <w:tr w:rsidR="0047025A" w:rsidRPr="006672A6" w:rsidTr="00452233">
        <w:tc>
          <w:tcPr>
            <w:tcW w:w="828" w:type="dxa"/>
          </w:tcPr>
          <w:p w:rsidR="0047025A" w:rsidRPr="006672A6" w:rsidRDefault="0047025A" w:rsidP="00452233">
            <w:pPr>
              <w:spacing w:before="60" w:after="120"/>
              <w:jc w:val="both"/>
              <w:rPr>
                <w:b/>
              </w:rPr>
            </w:pPr>
            <w:r w:rsidRPr="0047025A">
              <w:t>6</w:t>
            </w:r>
          </w:p>
        </w:tc>
        <w:tc>
          <w:tcPr>
            <w:tcW w:w="8636" w:type="dxa"/>
          </w:tcPr>
          <w:p w:rsidR="0047025A" w:rsidRPr="006672A6" w:rsidRDefault="0047025A" w:rsidP="00452233">
            <w:pPr>
              <w:spacing w:before="60" w:after="120"/>
              <w:jc w:val="both"/>
              <w:rPr>
                <w:b/>
              </w:rPr>
            </w:pPr>
            <w:r w:rsidRPr="0047025A">
              <w:t>Zobowiązanie podmiotów trzecich do oddania do dyspozycji niezbędnych zasobów.</w:t>
            </w:r>
          </w:p>
        </w:tc>
      </w:tr>
      <w:tr w:rsidR="0047025A" w:rsidRPr="006672A6" w:rsidTr="00452233">
        <w:tc>
          <w:tcPr>
            <w:tcW w:w="828" w:type="dxa"/>
          </w:tcPr>
          <w:p w:rsidR="0047025A" w:rsidRPr="006672A6" w:rsidRDefault="0047025A" w:rsidP="00452233">
            <w:pPr>
              <w:spacing w:before="60" w:after="120"/>
              <w:jc w:val="both"/>
              <w:rPr>
                <w:b/>
              </w:rPr>
            </w:pPr>
            <w:r w:rsidRPr="0047025A">
              <w:t>7</w:t>
            </w:r>
          </w:p>
        </w:tc>
        <w:tc>
          <w:tcPr>
            <w:tcW w:w="8636" w:type="dxa"/>
          </w:tcPr>
          <w:p w:rsidR="0047025A" w:rsidRPr="006672A6" w:rsidRDefault="0047025A" w:rsidP="00452233">
            <w:pPr>
              <w:spacing w:before="60" w:after="120"/>
              <w:jc w:val="both"/>
              <w:rPr>
                <w:b/>
              </w:rPr>
            </w:pPr>
            <w:r w:rsidRPr="0047025A">
              <w:t>Oświadczenie wykonawcy o przynależności albo braku przynależności do tej samej grupy kapitałowej.</w:t>
            </w:r>
          </w:p>
        </w:tc>
      </w:tr>
      <w:tr w:rsidR="0047025A" w:rsidRPr="006672A6" w:rsidTr="00452233">
        <w:tc>
          <w:tcPr>
            <w:tcW w:w="828" w:type="dxa"/>
          </w:tcPr>
          <w:p w:rsidR="0047025A" w:rsidRPr="006672A6" w:rsidRDefault="0047025A" w:rsidP="00452233">
            <w:pPr>
              <w:spacing w:before="60" w:after="120"/>
              <w:jc w:val="both"/>
              <w:rPr>
                <w:b/>
              </w:rPr>
            </w:pPr>
            <w:r w:rsidRPr="0047025A">
              <w:t>8</w:t>
            </w:r>
          </w:p>
        </w:tc>
        <w:tc>
          <w:tcPr>
            <w:tcW w:w="8636" w:type="dxa"/>
          </w:tcPr>
          <w:p w:rsidR="0047025A" w:rsidRPr="006672A6" w:rsidRDefault="0047025A" w:rsidP="00452233">
            <w:pPr>
              <w:spacing w:before="60" w:after="120"/>
              <w:jc w:val="both"/>
              <w:rPr>
                <w:b/>
              </w:rPr>
            </w:pPr>
            <w:r w:rsidRPr="0047025A">
              <w:t>Wykaz robót budowanych</w:t>
            </w:r>
          </w:p>
        </w:tc>
      </w:tr>
    </w:tbl>
    <w:p w:rsidR="00603291" w:rsidRPr="001F1FE4"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C3224F" w:rsidP="006672A6">
            <w:pPr>
              <w:spacing w:before="60" w:after="120"/>
              <w:jc w:val="both"/>
              <w:rPr>
                <w:b/>
                <w:sz w:val="20"/>
                <w:szCs w:val="20"/>
              </w:rPr>
            </w:pPr>
            <w:r>
              <w:rPr>
                <w:b/>
                <w:sz w:val="20"/>
                <w:szCs w:val="20"/>
              </w:rPr>
              <w:t>l.p.</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47025A" w:rsidRPr="006672A6" w:rsidTr="00452233">
        <w:tc>
          <w:tcPr>
            <w:tcW w:w="828" w:type="dxa"/>
          </w:tcPr>
          <w:p w:rsidR="0047025A" w:rsidRPr="006672A6" w:rsidRDefault="00C3224F" w:rsidP="00452233">
            <w:pPr>
              <w:spacing w:before="60" w:after="120"/>
              <w:jc w:val="both"/>
              <w:rPr>
                <w:b/>
              </w:rPr>
            </w:pPr>
            <w:r>
              <w:t>1</w:t>
            </w:r>
          </w:p>
        </w:tc>
        <w:tc>
          <w:tcPr>
            <w:tcW w:w="8636" w:type="dxa"/>
          </w:tcPr>
          <w:p w:rsidR="0047025A" w:rsidRPr="006672A6" w:rsidRDefault="0047025A" w:rsidP="00452233">
            <w:pPr>
              <w:spacing w:before="60" w:after="120"/>
              <w:jc w:val="both"/>
              <w:rPr>
                <w:b/>
              </w:rPr>
            </w:pPr>
            <w:r w:rsidRPr="0047025A">
              <w:t>Wzór umowy</w:t>
            </w:r>
          </w:p>
        </w:tc>
      </w:tr>
      <w:tr w:rsidR="0047025A" w:rsidRPr="006672A6" w:rsidTr="00452233">
        <w:tc>
          <w:tcPr>
            <w:tcW w:w="828" w:type="dxa"/>
          </w:tcPr>
          <w:p w:rsidR="0047025A" w:rsidRPr="006672A6" w:rsidRDefault="00C3224F" w:rsidP="00452233">
            <w:pPr>
              <w:spacing w:before="60" w:after="120"/>
              <w:jc w:val="both"/>
              <w:rPr>
                <w:b/>
              </w:rPr>
            </w:pPr>
            <w:r>
              <w:t>2</w:t>
            </w:r>
          </w:p>
        </w:tc>
        <w:tc>
          <w:tcPr>
            <w:tcW w:w="8636" w:type="dxa"/>
          </w:tcPr>
          <w:p w:rsidR="0047025A" w:rsidRPr="006672A6" w:rsidRDefault="0047025A" w:rsidP="00452233">
            <w:pPr>
              <w:spacing w:before="60" w:after="120"/>
              <w:jc w:val="both"/>
              <w:rPr>
                <w:b/>
              </w:rPr>
            </w:pPr>
            <w:r w:rsidRPr="0047025A">
              <w:t>załącznik do umowy dotyczący powierzenia przetwarzania danych osobowych</w:t>
            </w:r>
          </w:p>
        </w:tc>
      </w:tr>
      <w:tr w:rsidR="0047025A" w:rsidRPr="006672A6" w:rsidTr="00452233">
        <w:tc>
          <w:tcPr>
            <w:tcW w:w="828" w:type="dxa"/>
          </w:tcPr>
          <w:p w:rsidR="0047025A" w:rsidRPr="006672A6" w:rsidRDefault="00C3224F" w:rsidP="00452233">
            <w:pPr>
              <w:spacing w:before="60" w:after="120"/>
              <w:jc w:val="both"/>
              <w:rPr>
                <w:b/>
              </w:rPr>
            </w:pPr>
            <w:r>
              <w:t>3</w:t>
            </w:r>
          </w:p>
        </w:tc>
        <w:tc>
          <w:tcPr>
            <w:tcW w:w="8636" w:type="dxa"/>
          </w:tcPr>
          <w:p w:rsidR="0047025A" w:rsidRPr="006672A6" w:rsidRDefault="0047025A" w:rsidP="00452233">
            <w:pPr>
              <w:spacing w:before="60" w:after="120"/>
              <w:jc w:val="both"/>
              <w:rPr>
                <w:b/>
              </w:rPr>
            </w:pPr>
            <w:r w:rsidRPr="0047025A">
              <w:t>przedmiar robót.pdf</w:t>
            </w:r>
          </w:p>
        </w:tc>
      </w:tr>
      <w:tr w:rsidR="00C3224F" w:rsidRPr="006672A6" w:rsidTr="00452233">
        <w:tc>
          <w:tcPr>
            <w:tcW w:w="828" w:type="dxa"/>
          </w:tcPr>
          <w:p w:rsidR="00C3224F" w:rsidRDefault="00C3224F" w:rsidP="00452233">
            <w:pPr>
              <w:spacing w:before="60" w:after="120"/>
              <w:jc w:val="both"/>
            </w:pPr>
            <w:r>
              <w:t>4</w:t>
            </w:r>
          </w:p>
        </w:tc>
        <w:tc>
          <w:tcPr>
            <w:tcW w:w="8636" w:type="dxa"/>
          </w:tcPr>
          <w:p w:rsidR="00C3224F" w:rsidRPr="0047025A" w:rsidRDefault="00C3224F" w:rsidP="00452233">
            <w:pPr>
              <w:spacing w:before="60" w:after="120"/>
              <w:jc w:val="both"/>
            </w:pPr>
            <w:r>
              <w:t>STWiOR okna 2019</w:t>
            </w:r>
            <w:bookmarkStart w:id="23" w:name="_GoBack"/>
            <w:bookmarkEnd w:id="23"/>
          </w:p>
        </w:tc>
      </w:tr>
    </w:tbl>
    <w:p w:rsidR="00EB7871" w:rsidRPr="003209A8" w:rsidRDefault="00EB7871" w:rsidP="00EE6B68">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80" w:rsidRDefault="00E84C80">
      <w:r>
        <w:separator/>
      </w:r>
    </w:p>
  </w:endnote>
  <w:endnote w:type="continuationSeparator" w:id="0">
    <w:p w:rsidR="00E84C80" w:rsidRDefault="00E8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25A" w:rsidRDefault="004702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031FD7">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33D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25A" w:rsidRDefault="004702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80" w:rsidRDefault="00E84C80">
      <w:r>
        <w:separator/>
      </w:r>
    </w:p>
  </w:footnote>
  <w:footnote w:type="continuationSeparator" w:id="0">
    <w:p w:rsidR="00E84C80" w:rsidRDefault="00E8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25A" w:rsidRDefault="004702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47025A">
    <w:pPr>
      <w:pStyle w:val="Nagwek"/>
      <w:jc w:val="center"/>
      <w:rPr>
        <w:sz w:val="18"/>
        <w:szCs w:val="18"/>
      </w:rPr>
    </w:pPr>
    <w:r>
      <w:rPr>
        <w:sz w:val="18"/>
        <w:szCs w:val="18"/>
      </w:rPr>
      <w:t>Wymiana stolarki okiennej (okna i drzwi balkonowe PCW) w budynkach będących w zasobach Miejskiego Zakładu Gospodarki Mieszkaniowej "MZGM" Spółka z o.o. w Ostrowie Wielkopolskim</w:t>
    </w:r>
  </w:p>
  <w:p w:rsidR="00D35830" w:rsidRDefault="00031FD7">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877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25A" w:rsidRDefault="004702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2"/>
  </w:num>
  <w:num w:numId="5">
    <w:abstractNumId w:val="7"/>
  </w:num>
  <w:num w:numId="6">
    <w:abstractNumId w:val="5"/>
  </w:num>
  <w:num w:numId="7">
    <w:abstractNumId w:val="6"/>
  </w:num>
  <w:num w:numId="8">
    <w:abstractNumId w:val="23"/>
  </w:num>
  <w:num w:numId="9">
    <w:abstractNumId w:val="4"/>
  </w:num>
  <w:num w:numId="10">
    <w:abstractNumId w:val="18"/>
  </w:num>
  <w:num w:numId="11">
    <w:abstractNumId w:val="2"/>
  </w:num>
  <w:num w:numId="12">
    <w:abstractNumId w:val="20"/>
  </w:num>
  <w:num w:numId="13">
    <w:abstractNumId w:val="21"/>
  </w:num>
  <w:num w:numId="14">
    <w:abstractNumId w:val="22"/>
  </w:num>
  <w:num w:numId="15">
    <w:abstractNumId w:val="1"/>
  </w:num>
  <w:num w:numId="16">
    <w:abstractNumId w:val="15"/>
  </w:num>
  <w:num w:numId="17">
    <w:abstractNumId w:val="13"/>
  </w:num>
  <w:num w:numId="18">
    <w:abstractNumId w:val="0"/>
  </w:num>
  <w:num w:numId="19">
    <w:abstractNumId w:val="19"/>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6"/>
  </w:num>
  <w:num w:numId="2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39"/>
    <w:rsid w:val="00004D89"/>
    <w:rsid w:val="000067E5"/>
    <w:rsid w:val="00012833"/>
    <w:rsid w:val="00020641"/>
    <w:rsid w:val="00020FF3"/>
    <w:rsid w:val="00026453"/>
    <w:rsid w:val="00031855"/>
    <w:rsid w:val="00031FD7"/>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0DF9"/>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73370"/>
    <w:rsid w:val="002746F7"/>
    <w:rsid w:val="002962E0"/>
    <w:rsid w:val="002963F2"/>
    <w:rsid w:val="002A2D4A"/>
    <w:rsid w:val="002B22BF"/>
    <w:rsid w:val="002D4E51"/>
    <w:rsid w:val="002E5E36"/>
    <w:rsid w:val="002E666C"/>
    <w:rsid w:val="002E7C8B"/>
    <w:rsid w:val="002F07D4"/>
    <w:rsid w:val="003030E5"/>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025A"/>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3640"/>
    <w:rsid w:val="00536FAD"/>
    <w:rsid w:val="0054473A"/>
    <w:rsid w:val="00562E86"/>
    <w:rsid w:val="005631F3"/>
    <w:rsid w:val="00571EFD"/>
    <w:rsid w:val="005741F3"/>
    <w:rsid w:val="005828F4"/>
    <w:rsid w:val="005905D6"/>
    <w:rsid w:val="00590D39"/>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418A8"/>
    <w:rsid w:val="00650268"/>
    <w:rsid w:val="00651B3E"/>
    <w:rsid w:val="00656498"/>
    <w:rsid w:val="00656996"/>
    <w:rsid w:val="0066198A"/>
    <w:rsid w:val="0066381A"/>
    <w:rsid w:val="00666C20"/>
    <w:rsid w:val="006672A6"/>
    <w:rsid w:val="006737D4"/>
    <w:rsid w:val="00673E00"/>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E351D"/>
    <w:rsid w:val="007E58BE"/>
    <w:rsid w:val="007F35F3"/>
    <w:rsid w:val="007F3A2E"/>
    <w:rsid w:val="008056A9"/>
    <w:rsid w:val="00811E8A"/>
    <w:rsid w:val="00820382"/>
    <w:rsid w:val="0082230A"/>
    <w:rsid w:val="00823C81"/>
    <w:rsid w:val="00833238"/>
    <w:rsid w:val="0084028B"/>
    <w:rsid w:val="008431B7"/>
    <w:rsid w:val="00844250"/>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36CE0"/>
    <w:rsid w:val="00B51D96"/>
    <w:rsid w:val="00B8343A"/>
    <w:rsid w:val="00B8358F"/>
    <w:rsid w:val="00B90CFE"/>
    <w:rsid w:val="00B97667"/>
    <w:rsid w:val="00BA1AB5"/>
    <w:rsid w:val="00BB295E"/>
    <w:rsid w:val="00BC04D7"/>
    <w:rsid w:val="00BF579F"/>
    <w:rsid w:val="00BF6DEC"/>
    <w:rsid w:val="00C00534"/>
    <w:rsid w:val="00C03499"/>
    <w:rsid w:val="00C06D30"/>
    <w:rsid w:val="00C20DA9"/>
    <w:rsid w:val="00C2712C"/>
    <w:rsid w:val="00C3224F"/>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4C80"/>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47294"/>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C0889"/>
  <w15:chartTrackingRefBased/>
  <w15:docId w15:val="{7BEF7C00-F2C4-4885-B8FC-85557F10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F47294"/>
    <w:rPr>
      <w:sz w:val="24"/>
      <w:szCs w:val="24"/>
    </w:rPr>
  </w:style>
  <w:style w:type="character" w:styleId="Hipercze">
    <w:name w:val="Hyperlink"/>
    <w:uiPriority w:val="99"/>
    <w:unhideWhenUsed/>
    <w:rsid w:val="00F47294"/>
    <w:rPr>
      <w:color w:val="0000FF"/>
      <w:u w:val="single"/>
    </w:rPr>
  </w:style>
  <w:style w:type="paragraph" w:customStyle="1" w:styleId="Textbody">
    <w:name w:val="Text body"/>
    <w:rsid w:val="00F47294"/>
    <w:pPr>
      <w:widowControl w:val="0"/>
      <w:suppressAutoHyphens/>
      <w:autoSpaceDN w:val="0"/>
      <w:spacing w:after="120"/>
    </w:pPr>
    <w:rPr>
      <w:kern w:val="3"/>
    </w:rPr>
  </w:style>
  <w:style w:type="character" w:customStyle="1" w:styleId="StrongEmphasis">
    <w:name w:val="Strong Emphasis"/>
    <w:rsid w:val="00F47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24</Pages>
  <Words>8399</Words>
  <Characters>50394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3</cp:revision>
  <cp:lastPrinted>1899-12-31T23:00:00Z</cp:lastPrinted>
  <dcterms:created xsi:type="dcterms:W3CDTF">2019-06-24T07:07:00Z</dcterms:created>
  <dcterms:modified xsi:type="dcterms:W3CDTF">2019-06-24T07:13:00Z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