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2019C" w14:textId="08CA1F75" w:rsidR="00EB7871" w:rsidRPr="003209A8" w:rsidRDefault="00AA707E">
      <w:pPr>
        <w:pStyle w:val="pkt"/>
        <w:ind w:left="0" w:firstLine="0"/>
        <w:rPr>
          <w:b/>
        </w:rPr>
      </w:pPr>
      <w:r w:rsidRPr="00AA707E">
        <w:rPr>
          <w:b/>
        </w:rPr>
        <w:t>Miejski Zakład Gospodarki Mieszkaniowej sp. z o.o.</w:t>
      </w:r>
    </w:p>
    <w:p w14:paraId="2244AE37" w14:textId="13A98572" w:rsidR="00EB7871" w:rsidRPr="003209A8" w:rsidRDefault="00AA707E">
      <w:pPr>
        <w:pStyle w:val="pkt"/>
        <w:ind w:left="0" w:firstLine="0"/>
        <w:rPr>
          <w:b/>
        </w:rPr>
      </w:pPr>
      <w:r w:rsidRPr="00AA707E">
        <w:rPr>
          <w:b/>
        </w:rPr>
        <w:t>Kościuszki</w:t>
      </w:r>
      <w:r w:rsidR="00EB7871" w:rsidRPr="003209A8">
        <w:rPr>
          <w:b/>
        </w:rPr>
        <w:t xml:space="preserve"> </w:t>
      </w:r>
      <w:r w:rsidRPr="00AA707E">
        <w:rPr>
          <w:b/>
        </w:rPr>
        <w:t>14</w:t>
      </w:r>
      <w:r w:rsidR="00EB7871" w:rsidRPr="003209A8">
        <w:rPr>
          <w:b/>
        </w:rPr>
        <w:t xml:space="preserve"> </w:t>
      </w:r>
    </w:p>
    <w:p w14:paraId="3FDC473A" w14:textId="47E8A525" w:rsidR="00EB7871" w:rsidRPr="003209A8" w:rsidRDefault="00AA707E">
      <w:pPr>
        <w:pStyle w:val="pkt"/>
        <w:ind w:left="0" w:firstLine="0"/>
        <w:rPr>
          <w:b/>
        </w:rPr>
      </w:pPr>
      <w:r w:rsidRPr="00AA707E">
        <w:rPr>
          <w:b/>
        </w:rPr>
        <w:t>63-400</w:t>
      </w:r>
      <w:r w:rsidR="00EB7871" w:rsidRPr="003209A8">
        <w:rPr>
          <w:b/>
        </w:rPr>
        <w:t xml:space="preserve"> </w:t>
      </w:r>
      <w:r w:rsidRPr="00AA707E">
        <w:rPr>
          <w:b/>
        </w:rPr>
        <w:t>Ostrów Wielkopolski</w:t>
      </w:r>
    </w:p>
    <w:p w14:paraId="00A54E59" w14:textId="77777777" w:rsidR="00EB7871" w:rsidRPr="003209A8" w:rsidRDefault="00EB7871">
      <w:pPr>
        <w:pStyle w:val="pkt"/>
      </w:pPr>
    </w:p>
    <w:p w14:paraId="60BB4A60" w14:textId="77777777" w:rsidR="00EB7871" w:rsidRPr="003209A8" w:rsidRDefault="00EB7871">
      <w:pPr>
        <w:pStyle w:val="pkt"/>
      </w:pPr>
    </w:p>
    <w:p w14:paraId="0C213EDD" w14:textId="77777777" w:rsidR="00EB7871" w:rsidRPr="003209A8" w:rsidRDefault="00EB7871">
      <w:pPr>
        <w:pStyle w:val="pkt"/>
      </w:pPr>
    </w:p>
    <w:p w14:paraId="72755822" w14:textId="6F16F8CD" w:rsidR="00EB7871" w:rsidRPr="003209A8" w:rsidRDefault="00EB7871">
      <w:pPr>
        <w:pStyle w:val="pkt"/>
        <w:tabs>
          <w:tab w:val="right" w:pos="9000"/>
        </w:tabs>
        <w:ind w:left="0" w:firstLine="0"/>
      </w:pPr>
      <w:r w:rsidRPr="00B805AF">
        <w:rPr>
          <w:bCs/>
        </w:rPr>
        <w:t>Znak sprawy:</w:t>
      </w:r>
      <w:r w:rsidRPr="003209A8">
        <w:rPr>
          <w:b/>
        </w:rPr>
        <w:t xml:space="preserve"> </w:t>
      </w:r>
      <w:r w:rsidR="00AA707E" w:rsidRPr="00AA707E">
        <w:rPr>
          <w:b/>
        </w:rPr>
        <w:t>PNO 05/2020</w:t>
      </w:r>
      <w:r w:rsidRPr="003209A8">
        <w:tab/>
      </w:r>
      <w:r w:rsidR="00AA707E" w:rsidRPr="00AA707E">
        <w:t>Ostrów Wielkopolski</w:t>
      </w:r>
      <w:r w:rsidRPr="003209A8">
        <w:t xml:space="preserve">, </w:t>
      </w:r>
      <w:r w:rsidR="00AA707E" w:rsidRPr="00AA707E">
        <w:t>2020-06-</w:t>
      </w:r>
      <w:r w:rsidR="002D50D1">
        <w:t>22</w:t>
      </w:r>
    </w:p>
    <w:p w14:paraId="1AC304DE" w14:textId="77777777" w:rsidR="00EB7871" w:rsidRPr="003209A8" w:rsidRDefault="00EB7871" w:rsidP="008B13A8">
      <w:pPr>
        <w:pStyle w:val="Tytu"/>
      </w:pPr>
    </w:p>
    <w:p w14:paraId="469E7D82" w14:textId="77777777" w:rsidR="00EB7871" w:rsidRPr="003209A8" w:rsidRDefault="00EB7871"/>
    <w:p w14:paraId="4941BB4B" w14:textId="77777777" w:rsidR="00EB7871" w:rsidRPr="003209A8" w:rsidRDefault="00EB7871" w:rsidP="008B13A8">
      <w:pPr>
        <w:pStyle w:val="Tytu"/>
      </w:pPr>
    </w:p>
    <w:p w14:paraId="79BB08A1" w14:textId="77777777" w:rsidR="00EB7871" w:rsidRPr="008B13A8" w:rsidRDefault="00EB7871" w:rsidP="008B13A8">
      <w:pPr>
        <w:pStyle w:val="Tytu"/>
      </w:pPr>
      <w:r w:rsidRPr="008B13A8">
        <w:t>SPECYFIKACJA ISTOTNYCH WARUNKÓW ZAMÓWIENIA</w:t>
      </w:r>
    </w:p>
    <w:p w14:paraId="17470745" w14:textId="77777777"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14:paraId="1AEEA26F" w14:textId="77777777" w:rsidR="006B281B" w:rsidRPr="008B13A8" w:rsidRDefault="006B281B">
      <w:pPr>
        <w:jc w:val="center"/>
        <w:rPr>
          <w:b/>
          <w:sz w:val="28"/>
          <w:szCs w:val="28"/>
        </w:rPr>
      </w:pPr>
      <w:r w:rsidRPr="008B13A8">
        <w:rPr>
          <w:b/>
          <w:sz w:val="28"/>
          <w:szCs w:val="28"/>
        </w:rPr>
        <w:t>n</w:t>
      </w:r>
      <w:r w:rsidR="00EB7871" w:rsidRPr="008B13A8">
        <w:rPr>
          <w:b/>
          <w:sz w:val="28"/>
          <w:szCs w:val="28"/>
        </w:rPr>
        <w:t>a</w:t>
      </w:r>
    </w:p>
    <w:p w14:paraId="4FDA30EC" w14:textId="2CB69C73" w:rsidR="00EB7871" w:rsidRPr="008B13A8" w:rsidRDefault="00EB7871">
      <w:pPr>
        <w:jc w:val="center"/>
        <w:rPr>
          <w:b/>
          <w:sz w:val="28"/>
          <w:szCs w:val="28"/>
        </w:rPr>
      </w:pPr>
      <w:r w:rsidRPr="003209A8">
        <w:rPr>
          <w:b/>
          <w:sz w:val="32"/>
          <w:szCs w:val="32"/>
        </w:rPr>
        <w:t xml:space="preserve"> </w:t>
      </w:r>
      <w:r w:rsidR="00AA707E" w:rsidRPr="00AA707E">
        <w:rPr>
          <w:b/>
          <w:sz w:val="32"/>
          <w:szCs w:val="32"/>
        </w:rPr>
        <w:t>"Wykonanie ocieplenia budynku mieszkalnego wielorodzinnego zlokalizowanego w Ostrowie Wielkopolskim przy ul. Parkowej 5 będącego w zasobach Miejskiego Zakładu Gospodarki Mieszkaniowej "MZGM" Sp. z o.o. w Ostrowie Wielkopolskim"</w:t>
      </w:r>
    </w:p>
    <w:p w14:paraId="0093BB35" w14:textId="77777777" w:rsidR="00EB7871" w:rsidRPr="003209A8" w:rsidRDefault="00EB7871">
      <w:pPr>
        <w:jc w:val="center"/>
        <w:rPr>
          <w:b/>
          <w:sz w:val="32"/>
          <w:szCs w:val="32"/>
        </w:rPr>
      </w:pPr>
    </w:p>
    <w:p w14:paraId="3E81A231" w14:textId="77777777" w:rsidR="00EB7871" w:rsidRPr="003209A8" w:rsidRDefault="00EB7871">
      <w:pPr>
        <w:jc w:val="center"/>
        <w:rPr>
          <w:b/>
          <w:sz w:val="32"/>
          <w:szCs w:val="32"/>
        </w:rPr>
      </w:pPr>
    </w:p>
    <w:p w14:paraId="0E3805A6" w14:textId="77777777" w:rsidR="00EB7871" w:rsidRPr="003209A8" w:rsidRDefault="00EB7871">
      <w:pPr>
        <w:jc w:val="center"/>
        <w:rPr>
          <w:b/>
          <w:sz w:val="32"/>
          <w:szCs w:val="32"/>
        </w:rPr>
      </w:pPr>
    </w:p>
    <w:p w14:paraId="163D7A10" w14:textId="3D6074B3" w:rsidR="00020FF3" w:rsidRDefault="00033447" w:rsidP="009838C7">
      <w:pPr>
        <w:jc w:val="both"/>
      </w:pPr>
      <w:r w:rsidRPr="00627ED2">
        <w:t>Postępowanie o udzielenie zamówienia prowadzone jest na podstawie ustawy z dnia 29 stycznia 2004 roku Prawo zamówień publi</w:t>
      </w:r>
      <w:r>
        <w:t xml:space="preserve">cznych </w:t>
      </w:r>
      <w:r w:rsidR="00AA707E" w:rsidRPr="00AA707E">
        <w:t>(</w:t>
      </w:r>
      <w:proofErr w:type="spellStart"/>
      <w:r w:rsidR="00AA707E" w:rsidRPr="00AA707E">
        <w:t>t.j</w:t>
      </w:r>
      <w:proofErr w:type="spellEnd"/>
      <w:r w:rsidR="00AA707E" w:rsidRPr="00AA707E">
        <w:t>. Dz.U. z 2019 r. poz. 1843)</w:t>
      </w:r>
      <w:r>
        <w:t xml:space="preserve">, </w:t>
      </w:r>
      <w:r w:rsidRPr="00627ED2">
        <w:t>zwanej dalej „ustawą Pzp”, o wart</w:t>
      </w:r>
      <w:r>
        <w:t>ości szacunkowej niższej niż</w:t>
      </w:r>
      <w:r w:rsidRPr="00627ED2">
        <w:t xml:space="preserve"> kwoty określone w przepisach wydanych na podstawie art. 11 ust. 8 ustawy</w:t>
      </w:r>
      <w:r>
        <w:t xml:space="preserve"> Pzp</w:t>
      </w:r>
      <w:r w:rsidR="00627ED2" w:rsidRPr="00627ED2">
        <w:t>.</w:t>
      </w:r>
    </w:p>
    <w:p w14:paraId="4F807999" w14:textId="77777777" w:rsidR="00B805AF" w:rsidRDefault="00B805AF" w:rsidP="009838C7">
      <w:pPr>
        <w:jc w:val="both"/>
      </w:pPr>
    </w:p>
    <w:p w14:paraId="0EC5CEDB" w14:textId="77777777" w:rsidR="00B805AF" w:rsidRPr="00876900" w:rsidRDefault="00B805AF" w:rsidP="009838C7">
      <w:pPr>
        <w:jc w:val="both"/>
      </w:pPr>
      <w:bookmarkStart w:id="0" w:name="_Hlk37408712"/>
      <w:r w:rsidRPr="00E44CEF">
        <w:t xml:space="preserve">W niniejszym postępowaniu komunikacja między Zamawiającym a Wykonawcami odbywa się </w:t>
      </w:r>
      <w:r w:rsidR="00AA707E" w:rsidRPr="00E44CEF">
        <w:t xml:space="preserve"> </w:t>
      </w:r>
      <w:r w:rsidRPr="00E44CEF">
        <w:t xml:space="preserve"> </w:t>
      </w:r>
      <w:r w:rsidR="00AA707E" w:rsidRPr="00E44CEF">
        <w:t xml:space="preserve"> </w:t>
      </w:r>
      <w:r w:rsidRPr="00E44CEF">
        <w:t xml:space="preserve"> </w:t>
      </w:r>
      <w:bookmarkEnd w:id="0"/>
      <w:r w:rsidR="00AA707E" w:rsidRPr="00E44CEF">
        <w:t xml:space="preserve">za pośrednictwem operatora pocztowego w rozumieniu ustawy z dnia 23 listopada 2012 r. – </w:t>
      </w:r>
      <w:bookmarkStart w:id="1" w:name="_Hlk37748783"/>
      <w:r w:rsidR="00AA707E" w:rsidRPr="00E44CEF">
        <w:t>Prawo pocztowe (</w:t>
      </w:r>
      <w:proofErr w:type="spellStart"/>
      <w:r w:rsidR="00AA707E" w:rsidRPr="00E44CEF">
        <w:t>t.j</w:t>
      </w:r>
      <w:proofErr w:type="spellEnd"/>
      <w:r w:rsidR="00AA707E" w:rsidRPr="00E44CEF">
        <w:t>. Dz. U. z 2019r. poz. 1051 ze zm.)</w:t>
      </w:r>
      <w:bookmarkEnd w:id="1"/>
      <w:r w:rsidR="00AA707E" w:rsidRPr="00E44CEF">
        <w:t>, osobiście, za pośrednictwem posłańca, faksu lub przy użyciu środków komunikacji elektronicznej w rozumieniu ustawy z dnia 18 lipca 2002 r. o świadczeniu usług drogą elektroniczną (</w:t>
      </w:r>
      <w:proofErr w:type="spellStart"/>
      <w:r w:rsidR="00AA707E" w:rsidRPr="00E44CEF">
        <w:t>t.j</w:t>
      </w:r>
      <w:proofErr w:type="spellEnd"/>
      <w:r w:rsidR="00AA707E" w:rsidRPr="00E44CEF">
        <w:t>. Dz. U. z 2019r. poz. 123 ze zm.).</w:t>
      </w:r>
    </w:p>
    <w:p w14:paraId="559D6D17" w14:textId="77777777" w:rsidR="00EB7871" w:rsidRPr="003209A8" w:rsidRDefault="00EB7871">
      <w:pPr>
        <w:jc w:val="both"/>
      </w:pPr>
    </w:p>
    <w:p w14:paraId="136EFAC7" w14:textId="77777777" w:rsidR="00EB7871" w:rsidRPr="003209A8" w:rsidRDefault="00EB7871">
      <w:pPr>
        <w:jc w:val="both"/>
      </w:pPr>
    </w:p>
    <w:p w14:paraId="23975B98" w14:textId="77777777" w:rsidR="00EB7871" w:rsidRPr="003209A8" w:rsidRDefault="00EB7871">
      <w:pPr>
        <w:jc w:val="both"/>
      </w:pPr>
    </w:p>
    <w:p w14:paraId="00A18BA6" w14:textId="77777777" w:rsidR="00EB7871" w:rsidRPr="003209A8" w:rsidRDefault="00EB7871">
      <w:pPr>
        <w:ind w:left="5940"/>
      </w:pPr>
      <w:r w:rsidRPr="003209A8">
        <w:t>Zatwierdzono w dniu:</w:t>
      </w:r>
    </w:p>
    <w:p w14:paraId="5076FFF9" w14:textId="400BD31C" w:rsidR="00EB7871" w:rsidRPr="003209A8" w:rsidRDefault="00AA707E">
      <w:pPr>
        <w:ind w:left="5940"/>
      </w:pPr>
      <w:r w:rsidRPr="00AA707E">
        <w:t>2020-06-22</w:t>
      </w:r>
    </w:p>
    <w:p w14:paraId="0046D4CB" w14:textId="77777777" w:rsidR="00EB7871" w:rsidRPr="003209A8" w:rsidRDefault="00EB7871">
      <w:pPr>
        <w:ind w:left="5940"/>
      </w:pPr>
    </w:p>
    <w:p w14:paraId="385E2CD0" w14:textId="77777777" w:rsidR="00EB7871" w:rsidRPr="003209A8" w:rsidRDefault="00EB7871">
      <w:pPr>
        <w:ind w:left="5940"/>
      </w:pPr>
    </w:p>
    <w:p w14:paraId="0FEA02D4" w14:textId="77777777" w:rsidR="00EB7871" w:rsidRPr="003209A8" w:rsidRDefault="00EB7871">
      <w:pPr>
        <w:ind w:left="5940"/>
      </w:pPr>
    </w:p>
    <w:p w14:paraId="1F7B4A05" w14:textId="77777777" w:rsidR="00EB7871" w:rsidRPr="003209A8" w:rsidRDefault="00EB7871">
      <w:pPr>
        <w:ind w:left="5940"/>
      </w:pPr>
    </w:p>
    <w:p w14:paraId="57D374D6" w14:textId="585AD9B5" w:rsidR="00EB7871" w:rsidRPr="003209A8" w:rsidRDefault="00AA707E">
      <w:pPr>
        <w:ind w:left="5940"/>
      </w:pPr>
      <w:r w:rsidRPr="00AA707E">
        <w:t>Zenon Musialski</w:t>
      </w:r>
    </w:p>
    <w:p w14:paraId="66361978" w14:textId="77777777" w:rsidR="009838C7" w:rsidRPr="00876900" w:rsidRDefault="00EB7871" w:rsidP="00EE6B68">
      <w:pPr>
        <w:pStyle w:val="Nagwek1"/>
      </w:pPr>
      <w:r w:rsidRPr="003209A8">
        <w:br w:type="page"/>
      </w:r>
      <w:bookmarkStart w:id="2" w:name="_Toc258314242"/>
      <w:r w:rsidR="009838C7" w:rsidRPr="00F52C1D">
        <w:lastRenderedPageBreak/>
        <w:t>Nazwa (firma) oraz adres Zamawiającego</w:t>
      </w:r>
      <w:bookmarkEnd w:id="2"/>
    </w:p>
    <w:p w14:paraId="1EB0B9AD" w14:textId="5F53B2ED" w:rsidR="00921479" w:rsidRPr="00982088" w:rsidRDefault="00921479" w:rsidP="00921479">
      <w:pPr>
        <w:pStyle w:val="Textbody"/>
        <w:spacing w:after="0" w:line="276" w:lineRule="auto"/>
        <w:ind w:left="426"/>
        <w:rPr>
          <w:sz w:val="24"/>
          <w:szCs w:val="24"/>
        </w:rPr>
      </w:pPr>
      <w:r w:rsidRPr="00982088">
        <w:rPr>
          <w:sz w:val="24"/>
          <w:szCs w:val="24"/>
        </w:rPr>
        <w:t>Miejski Zakład Gospodarki Mieszkaniowej sp. z o.o.</w:t>
      </w:r>
    </w:p>
    <w:p w14:paraId="7CCFF637" w14:textId="77777777" w:rsidR="00921479" w:rsidRPr="00982088" w:rsidRDefault="00921479" w:rsidP="00921479">
      <w:pPr>
        <w:pStyle w:val="Textbody"/>
        <w:spacing w:after="0" w:line="276" w:lineRule="auto"/>
        <w:ind w:left="426"/>
        <w:rPr>
          <w:sz w:val="24"/>
          <w:szCs w:val="24"/>
        </w:rPr>
      </w:pPr>
      <w:r w:rsidRPr="00982088">
        <w:rPr>
          <w:sz w:val="24"/>
          <w:szCs w:val="24"/>
        </w:rPr>
        <w:t>Ul. Kościuszki 14</w:t>
      </w:r>
    </w:p>
    <w:p w14:paraId="5125A10D" w14:textId="77777777" w:rsidR="00921479" w:rsidRPr="00982088" w:rsidRDefault="00921479" w:rsidP="00921479">
      <w:pPr>
        <w:pStyle w:val="Textbody"/>
        <w:spacing w:after="0" w:line="276" w:lineRule="auto"/>
        <w:ind w:left="426"/>
        <w:rPr>
          <w:sz w:val="24"/>
          <w:szCs w:val="24"/>
        </w:rPr>
      </w:pPr>
      <w:r w:rsidRPr="00982088">
        <w:rPr>
          <w:sz w:val="24"/>
          <w:szCs w:val="24"/>
        </w:rPr>
        <w:t>63-400 Ostrów Wielkopolski</w:t>
      </w:r>
    </w:p>
    <w:p w14:paraId="2BA06057" w14:textId="77777777" w:rsidR="00921479" w:rsidRPr="00982088" w:rsidRDefault="00921479" w:rsidP="00921479">
      <w:pPr>
        <w:pStyle w:val="Nagwek3"/>
        <w:numPr>
          <w:ilvl w:val="0"/>
          <w:numId w:val="0"/>
        </w:numPr>
        <w:ind w:left="426"/>
      </w:pPr>
      <w:r w:rsidRPr="00982088">
        <w:t>tel. 62 738 70 90 faks 62 597 76 58</w:t>
      </w:r>
    </w:p>
    <w:p w14:paraId="429CC3AB" w14:textId="77777777" w:rsidR="00921479" w:rsidRDefault="00921479" w:rsidP="00921479">
      <w:pPr>
        <w:pStyle w:val="Tekstpodstawowy"/>
        <w:spacing w:after="0" w:line="276" w:lineRule="auto"/>
        <w:ind w:left="360"/>
      </w:pPr>
      <w:r w:rsidRPr="00982088">
        <w:rPr>
          <w:rStyle w:val="Hipercze"/>
        </w:rPr>
        <w:t xml:space="preserve"> </w:t>
      </w:r>
      <w:hyperlink r:id="rId7" w:history="1">
        <w:r w:rsidRPr="00982088">
          <w:rPr>
            <w:rStyle w:val="Hipercze"/>
          </w:rPr>
          <w:t>http://www.mzgm.pl</w:t>
        </w:r>
      </w:hyperlink>
      <w:r w:rsidRPr="00982088">
        <w:rPr>
          <w:rStyle w:val="StrongEmphasis"/>
        </w:rPr>
        <w:t xml:space="preserve"> e-mail:</w:t>
      </w:r>
      <w:hyperlink r:id="rId8" w:history="1">
        <w:r w:rsidRPr="00982088">
          <w:rPr>
            <w:rStyle w:val="Hipercze"/>
          </w:rPr>
          <w:t>mzgm@mzgm.pl</w:t>
        </w:r>
      </w:hyperlink>
    </w:p>
    <w:p w14:paraId="447C07BB" w14:textId="130B5DB3" w:rsidR="00921479" w:rsidRPr="00AA707E" w:rsidRDefault="00921479" w:rsidP="00921479">
      <w:pPr>
        <w:pStyle w:val="Tekstpodstawowy"/>
        <w:spacing w:after="0" w:line="276" w:lineRule="auto"/>
        <w:ind w:left="360"/>
        <w:rPr>
          <w:color w:val="0000FF"/>
          <w:u w:val="single"/>
        </w:rPr>
      </w:pPr>
    </w:p>
    <w:p w14:paraId="35737A19" w14:textId="77777777" w:rsidR="009838C7" w:rsidRPr="007731F5" w:rsidRDefault="009838C7" w:rsidP="00EE6B68">
      <w:pPr>
        <w:pStyle w:val="Nagwek1"/>
      </w:pPr>
      <w:bookmarkStart w:id="3" w:name="_Toc258314243"/>
      <w:r w:rsidRPr="007731F5">
        <w:t>Tryb udzielenia zamówienia</w:t>
      </w:r>
      <w:bookmarkEnd w:id="3"/>
    </w:p>
    <w:p w14:paraId="2A1FE17B" w14:textId="75A506D8" w:rsidR="00EB7871" w:rsidRPr="001644FA" w:rsidRDefault="009838C7" w:rsidP="009838C7">
      <w:pPr>
        <w:pStyle w:val="Tekstpodstawowywcity"/>
        <w:ind w:left="360" w:firstLine="71"/>
      </w:pPr>
      <w:r w:rsidRPr="00D91376">
        <w:t xml:space="preserve">Postępowanie prowadzone będzie w trybie: </w:t>
      </w:r>
      <w:r w:rsidR="00AA707E" w:rsidRPr="00AA707E">
        <w:rPr>
          <w:b/>
        </w:rPr>
        <w:t>przetarg nieograniczony</w:t>
      </w:r>
      <w:r w:rsidR="001644FA">
        <w:t>.</w:t>
      </w:r>
    </w:p>
    <w:p w14:paraId="241A01B4" w14:textId="77777777" w:rsidR="00EB7871" w:rsidRPr="003209A8" w:rsidRDefault="00F23594" w:rsidP="00EE6B68">
      <w:pPr>
        <w:pStyle w:val="Nagwek1"/>
      </w:pPr>
      <w:bookmarkStart w:id="4" w:name="_Toc258314244"/>
      <w:r w:rsidRPr="007731F5">
        <w:t>Opis przedmiotu zamówienia</w:t>
      </w:r>
      <w:bookmarkEnd w:id="4"/>
    </w:p>
    <w:p w14:paraId="14C01DF3" w14:textId="5B6989D0" w:rsidR="008F7292" w:rsidRPr="00D91376" w:rsidRDefault="008F7292" w:rsidP="00A43AEE">
      <w:pPr>
        <w:pStyle w:val="Nagwek2"/>
      </w:pPr>
      <w:r w:rsidRPr="00D91376">
        <w:t xml:space="preserve">Przedmiotem zamówienia jest </w:t>
      </w:r>
      <w:r w:rsidR="002D50D1">
        <w:rPr>
          <w:lang w:val="pl-PL"/>
        </w:rPr>
        <w:t>w</w:t>
      </w:r>
      <w:proofErr w:type="spellStart"/>
      <w:r w:rsidR="00AA707E" w:rsidRPr="00AA707E">
        <w:t>ykonanie</w:t>
      </w:r>
      <w:proofErr w:type="spellEnd"/>
      <w:r w:rsidR="00AA707E" w:rsidRPr="00AA707E">
        <w:t xml:space="preserve"> ocieplenia budynku mieszkalnego wielorodzinnego zlokalizowanego w Ostrowie Wielkopolskim przy ul. Parkowej 5 będącego w zasobach Miejskiego Zakładu Gospodarki Mieszkaniowej "MZGM" </w:t>
      </w:r>
      <w:r w:rsidR="002D50D1">
        <w:br/>
      </w:r>
      <w:r w:rsidR="00AA707E" w:rsidRPr="00AA707E">
        <w:t>Sp. z o.o. w Ostrowie Wielkopolskim</w:t>
      </w:r>
      <w:r w:rsidR="00CD5298">
        <w:rPr>
          <w:lang w:val="pl-PL"/>
        </w:rPr>
        <w:t>.</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AA707E" w:rsidRPr="00D91376" w14:paraId="032ABAB6" w14:textId="77777777" w:rsidTr="00610B65">
        <w:tc>
          <w:tcPr>
            <w:tcW w:w="8651" w:type="dxa"/>
          </w:tcPr>
          <w:p w14:paraId="16087B1E" w14:textId="25466B21" w:rsidR="00AA707E" w:rsidRPr="00D91376" w:rsidRDefault="00AA707E" w:rsidP="00AB3402">
            <w:pPr>
              <w:pStyle w:val="Tekstpodstawowy"/>
              <w:spacing w:before="80"/>
              <w:jc w:val="both"/>
              <w:rPr>
                <w:b/>
              </w:rPr>
            </w:pPr>
            <w:r w:rsidRPr="00D91376">
              <w:rPr>
                <w:b/>
              </w:rPr>
              <w:t xml:space="preserve">Wspólny Słownik Zamówień: </w:t>
            </w:r>
            <w:r w:rsidRPr="00AA707E">
              <w:t>45000000-7 - Roboty budowlane, 45111200-0 - Roboty w zakresie przygotowania terenu pod budowę i roboty ziemne, 45262210-6 - Fundamentowanie, 45111300-1 - Roboty rozbiórkowe, 45262410-8 - Wznoszenie konstrukcji budynków, 45262500-6 - Roboty murarskie i murowe, 45430000-0 - Pokrywanie podłóg i ścian, 45321000-3 - Izolacja cieplna, 45421146-9 - Instalowanie sufitów podwieszanych, 45410000-4 - Tynkowanie, 45442100-8 - Roboty malarskie, 45320000-6 - Roboty izolacyjne, 45421000-4 - Roboty w zakresie stolarki budowlanej, 45262300-4 - Betonowanie, 45223100-7 - Montaż konstrukcji metalowych, 45223210-1 - Roboty konstrukcyjne z wykorzystaniem stali, 45261000-4 - Wykonywanie pokryć i konstrukcji dachowych oraz podobne roboty, 45233222-1 - Roboty budowlane w zakresie układania chodników i asfaltowania, 45112710-5 - Roboty w zakresie kształtowania terenów zielonych</w:t>
            </w:r>
            <w:r w:rsidRPr="00D91376">
              <w:t xml:space="preserve"> </w:t>
            </w:r>
          </w:p>
          <w:p w14:paraId="4BCF9A2A" w14:textId="05E25FAB" w:rsidR="00AA707E" w:rsidRPr="00AA707E" w:rsidRDefault="00AA707E" w:rsidP="00AB3402">
            <w:pPr>
              <w:pStyle w:val="Tekstpodstawowy"/>
              <w:jc w:val="both"/>
            </w:pPr>
            <w:r w:rsidRPr="00AA707E">
              <w:t>Przedmiotem zamówienia jest ocieplenie budynku mieszkalnego wielorodzinnego przy ul. Parkow</w:t>
            </w:r>
            <w:r w:rsidR="002D50D1">
              <w:t>ej</w:t>
            </w:r>
            <w:r w:rsidRPr="00AA707E">
              <w:t xml:space="preserve"> 5 w Ostrowie Wielkopolskim</w:t>
            </w:r>
            <w:r w:rsidR="002D50D1">
              <w:t>,</w:t>
            </w:r>
            <w:r w:rsidRPr="00AA707E">
              <w:t xml:space="preserve"> znajdującego się w zasobach Miejskiego Zakładu Gospodarki Mieszkaniowej Sp. z o. o. w Ostrowie Wielkopolskim w zakresie prac obejmujących m.in.:</w:t>
            </w:r>
          </w:p>
          <w:p w14:paraId="796B894B" w14:textId="77777777" w:rsidR="00AA707E" w:rsidRPr="00AA707E" w:rsidRDefault="00AA707E" w:rsidP="00AB3402">
            <w:pPr>
              <w:pStyle w:val="Tekstpodstawowy"/>
              <w:jc w:val="both"/>
            </w:pPr>
          </w:p>
          <w:p w14:paraId="5CC7D5CB" w14:textId="7136D96B" w:rsidR="00833776" w:rsidRDefault="00833776" w:rsidP="00833776">
            <w:pPr>
              <w:pStyle w:val="Standard"/>
              <w:numPr>
                <w:ilvl w:val="0"/>
                <w:numId w:val="38"/>
              </w:numPr>
              <w:jc w:val="both"/>
              <w:rPr>
                <w:rFonts w:cs="Times New Roman"/>
                <w:shd w:val="clear" w:color="auto" w:fill="FFFFFF"/>
              </w:rPr>
            </w:pPr>
            <w:r>
              <w:rPr>
                <w:rFonts w:cs="Times New Roman"/>
                <w:shd w:val="clear" w:color="auto" w:fill="FFFFFF"/>
              </w:rPr>
              <w:t>ustawienie rusztowań do robót elewacyjnych, osłonięcie okien folią polietylenową oraz osłonięcie rusztowań siatką zewnętrzną,</w:t>
            </w:r>
          </w:p>
          <w:p w14:paraId="7961AC94" w14:textId="77777777" w:rsidR="00833776" w:rsidRDefault="00833776" w:rsidP="00833776">
            <w:pPr>
              <w:pStyle w:val="Standard"/>
              <w:numPr>
                <w:ilvl w:val="0"/>
                <w:numId w:val="38"/>
              </w:numPr>
              <w:jc w:val="both"/>
              <w:rPr>
                <w:rFonts w:cs="Times New Roman"/>
                <w:shd w:val="clear" w:color="auto" w:fill="FFFFFF"/>
              </w:rPr>
            </w:pPr>
            <w:r>
              <w:rPr>
                <w:rFonts w:cs="Times New Roman"/>
                <w:shd w:val="clear" w:color="auto" w:fill="FFFFFF"/>
              </w:rPr>
              <w:t>usunięcie z powierzchni elewacji haków, śrub, przewodów, uchwytów do mocowań flag, tabliczek itp.,</w:t>
            </w:r>
          </w:p>
          <w:p w14:paraId="33268FD2" w14:textId="77777777" w:rsidR="00833776" w:rsidRDefault="00833776" w:rsidP="00833776">
            <w:pPr>
              <w:pStyle w:val="Standard"/>
              <w:numPr>
                <w:ilvl w:val="0"/>
                <w:numId w:val="38"/>
              </w:numPr>
              <w:jc w:val="both"/>
              <w:rPr>
                <w:rFonts w:cs="Times New Roman"/>
              </w:rPr>
            </w:pPr>
            <w:r>
              <w:rPr>
                <w:rFonts w:cs="Times New Roman"/>
              </w:rPr>
              <w:t>rozebranie opaski z płytek chodnikowych,</w:t>
            </w:r>
          </w:p>
          <w:p w14:paraId="69682E0C" w14:textId="77777777" w:rsidR="00833776" w:rsidRDefault="00833776" w:rsidP="00833776">
            <w:pPr>
              <w:pStyle w:val="Standard"/>
              <w:numPr>
                <w:ilvl w:val="0"/>
                <w:numId w:val="38"/>
              </w:numPr>
              <w:jc w:val="both"/>
              <w:rPr>
                <w:rFonts w:cs="Times New Roman"/>
                <w:shd w:val="clear" w:color="auto" w:fill="FFFFFF"/>
              </w:rPr>
            </w:pPr>
            <w:r>
              <w:rPr>
                <w:rFonts w:cs="Times New Roman"/>
                <w:shd w:val="clear" w:color="auto" w:fill="FFFFFF"/>
              </w:rPr>
              <w:t>demontaż skrzynki gazowej oraz energetycznej – montaż nowych,</w:t>
            </w:r>
          </w:p>
          <w:p w14:paraId="5CBB7C7E" w14:textId="77777777" w:rsidR="00833776" w:rsidRDefault="00833776" w:rsidP="00833776">
            <w:pPr>
              <w:pStyle w:val="Standard"/>
              <w:numPr>
                <w:ilvl w:val="0"/>
                <w:numId w:val="38"/>
              </w:numPr>
              <w:jc w:val="both"/>
            </w:pPr>
            <w:r>
              <w:rPr>
                <w:rFonts w:cs="Times New Roman"/>
              </w:rPr>
              <w:t>demontaż rur spustowych – do ponownego montażu pozostawić rurę powlekaną, rury ocynkowane do utylizacji,</w:t>
            </w:r>
          </w:p>
          <w:p w14:paraId="1FA3CA76" w14:textId="77777777" w:rsidR="00833776" w:rsidRDefault="00833776" w:rsidP="00833776">
            <w:pPr>
              <w:pStyle w:val="Standard"/>
              <w:numPr>
                <w:ilvl w:val="0"/>
                <w:numId w:val="38"/>
              </w:numPr>
              <w:jc w:val="both"/>
            </w:pPr>
            <w:r>
              <w:rPr>
                <w:rFonts w:cs="Times New Roman"/>
                <w:shd w:val="clear" w:color="auto" w:fill="FFFFFF"/>
              </w:rPr>
              <w:t xml:space="preserve">montaż nowych rur spustowych powlekanych w kolorze uzgodnionym z Zamawiającym – przy montażu zastosować nowe uchwyty dla wszystkich montowanych rur oraz rewizje wykonane z PCV, </w:t>
            </w:r>
          </w:p>
          <w:p w14:paraId="699ADECA" w14:textId="77777777" w:rsidR="00833776" w:rsidRDefault="00833776" w:rsidP="00833776">
            <w:pPr>
              <w:pStyle w:val="Standard"/>
              <w:numPr>
                <w:ilvl w:val="0"/>
                <w:numId w:val="38"/>
              </w:numPr>
              <w:jc w:val="both"/>
            </w:pPr>
            <w:r>
              <w:rPr>
                <w:rFonts w:cs="Times New Roman"/>
              </w:rPr>
              <w:t xml:space="preserve">demontaż kratki wentylacyjnej, montaż nowej rury wentylacyjnej ocieplanej wystawionej ponad połać dachu – rura zewnętrzna w kolorze uzgodnionym z </w:t>
            </w:r>
            <w:r>
              <w:rPr>
                <w:rFonts w:cs="Times New Roman"/>
              </w:rPr>
              <w:lastRenderedPageBreak/>
              <w:t>Zamawiającym,</w:t>
            </w:r>
          </w:p>
          <w:p w14:paraId="7561E7FC" w14:textId="77777777" w:rsidR="00833776" w:rsidRDefault="00833776" w:rsidP="00833776">
            <w:pPr>
              <w:pStyle w:val="Standard"/>
              <w:numPr>
                <w:ilvl w:val="0"/>
                <w:numId w:val="38"/>
              </w:numPr>
              <w:jc w:val="both"/>
              <w:rPr>
                <w:rFonts w:cs="Times New Roman"/>
                <w:shd w:val="clear" w:color="auto" w:fill="FFFFFF"/>
              </w:rPr>
            </w:pPr>
            <w:r>
              <w:rPr>
                <w:rFonts w:cs="Times New Roman"/>
                <w:shd w:val="clear" w:color="auto" w:fill="FFFFFF"/>
              </w:rPr>
              <w:t xml:space="preserve">demontaż daszku nad balkonem, </w:t>
            </w:r>
          </w:p>
          <w:p w14:paraId="480DB15F" w14:textId="77777777" w:rsidR="00833776" w:rsidRDefault="00833776" w:rsidP="00833776">
            <w:pPr>
              <w:pStyle w:val="Standard"/>
              <w:numPr>
                <w:ilvl w:val="0"/>
                <w:numId w:val="38"/>
              </w:numPr>
              <w:jc w:val="both"/>
              <w:rPr>
                <w:rFonts w:cs="Times New Roman"/>
                <w:shd w:val="clear" w:color="auto" w:fill="FFFFFF"/>
              </w:rPr>
            </w:pPr>
            <w:r>
              <w:rPr>
                <w:rFonts w:cs="Times New Roman"/>
                <w:shd w:val="clear" w:color="auto" w:fill="FFFFFF"/>
              </w:rPr>
              <w:t>demontaż dwóch poręczy zlokalizowanych przy podjeździe, oczyszczenie, pomalowanie i ponowny montaż,</w:t>
            </w:r>
          </w:p>
          <w:p w14:paraId="505A690B" w14:textId="77777777" w:rsidR="00833776" w:rsidRDefault="00833776" w:rsidP="00833776">
            <w:pPr>
              <w:pStyle w:val="Standard"/>
              <w:numPr>
                <w:ilvl w:val="0"/>
                <w:numId w:val="38"/>
              </w:numPr>
              <w:jc w:val="both"/>
              <w:rPr>
                <w:rFonts w:cs="Times New Roman"/>
                <w:shd w:val="clear" w:color="auto" w:fill="FFFFFF"/>
              </w:rPr>
            </w:pPr>
            <w:r>
              <w:rPr>
                <w:rFonts w:cs="Times New Roman"/>
                <w:shd w:val="clear" w:color="auto" w:fill="FFFFFF"/>
              </w:rPr>
              <w:t>demontaż parapetów wraz z utylizacją,</w:t>
            </w:r>
          </w:p>
          <w:p w14:paraId="377CBB8A" w14:textId="77777777" w:rsidR="00833776" w:rsidRDefault="00833776" w:rsidP="00833776">
            <w:pPr>
              <w:pStyle w:val="Standard"/>
              <w:numPr>
                <w:ilvl w:val="0"/>
                <w:numId w:val="38"/>
              </w:numPr>
              <w:jc w:val="both"/>
              <w:rPr>
                <w:rFonts w:cs="Times New Roman"/>
                <w:shd w:val="clear" w:color="auto" w:fill="FFFFFF"/>
              </w:rPr>
            </w:pPr>
            <w:r>
              <w:rPr>
                <w:rFonts w:cs="Times New Roman"/>
                <w:shd w:val="clear" w:color="auto" w:fill="FFFFFF"/>
              </w:rPr>
              <w:t>demontaż starej i montaż nowej stolarki okiennej :</w:t>
            </w:r>
          </w:p>
          <w:p w14:paraId="4733703A" w14:textId="77777777" w:rsidR="00833776" w:rsidRDefault="00833776" w:rsidP="00833776">
            <w:pPr>
              <w:pStyle w:val="Standard"/>
              <w:tabs>
                <w:tab w:val="left" w:pos="1418"/>
              </w:tabs>
              <w:ind w:left="709"/>
              <w:jc w:val="both"/>
            </w:pPr>
            <w:r>
              <w:rPr>
                <w:rFonts w:cs="Times New Roman"/>
                <w:shd w:val="clear" w:color="auto" w:fill="FFFFFF"/>
              </w:rPr>
              <w:t>1. okno PCV w kolorze  białym  o współczynniku przenikalności ciepła  U≤1,1W/(m</w:t>
            </w:r>
            <w:r>
              <w:rPr>
                <w:rFonts w:cs="Times New Roman"/>
                <w:shd w:val="clear" w:color="auto" w:fill="FFFFFF"/>
                <w:vertAlign w:val="superscript"/>
              </w:rPr>
              <w:t>2</w:t>
            </w:r>
            <w:r>
              <w:rPr>
                <w:rFonts w:cs="Times New Roman"/>
                <w:shd w:val="clear" w:color="auto" w:fill="FFFFFF"/>
              </w:rPr>
              <w:t xml:space="preserve">xK) </w:t>
            </w:r>
            <w:proofErr w:type="spellStart"/>
            <w:r>
              <w:rPr>
                <w:rFonts w:cs="Times New Roman"/>
                <w:shd w:val="clear" w:color="auto" w:fill="FFFFFF"/>
              </w:rPr>
              <w:t>rozwierno</w:t>
            </w:r>
            <w:proofErr w:type="spellEnd"/>
            <w:r>
              <w:rPr>
                <w:rFonts w:cs="Times New Roman"/>
                <w:shd w:val="clear" w:color="auto" w:fill="FFFFFF"/>
              </w:rPr>
              <w:t xml:space="preserve"> – uchylne </w:t>
            </w:r>
            <w:r>
              <w:rPr>
                <w:rFonts w:cs="Times New Roman"/>
                <w:shd w:val="clear" w:color="auto" w:fill="FFFFFF"/>
              </w:rPr>
              <w:tab/>
              <w:t xml:space="preserve">o wymiarach ok. 100 x 175 cm </w:t>
            </w:r>
            <w:r>
              <w:rPr>
                <w:rFonts w:cs="Times New Roman"/>
                <w:b/>
                <w:bCs/>
                <w:shd w:val="clear" w:color="auto" w:fill="FFFFFF"/>
              </w:rPr>
              <w:t>szt. 2</w:t>
            </w:r>
            <w:r>
              <w:rPr>
                <w:rFonts w:cs="Times New Roman"/>
                <w:shd w:val="clear" w:color="auto" w:fill="FFFFFF"/>
              </w:rPr>
              <w:t xml:space="preserve"> - front budynku,</w:t>
            </w:r>
          </w:p>
          <w:p w14:paraId="1B654BC5" w14:textId="77777777" w:rsidR="00833776" w:rsidRDefault="00833776" w:rsidP="00833776">
            <w:pPr>
              <w:pStyle w:val="Standard"/>
              <w:ind w:left="709"/>
              <w:jc w:val="both"/>
            </w:pPr>
            <w:r>
              <w:rPr>
                <w:rFonts w:cs="Times New Roman"/>
                <w:shd w:val="clear" w:color="auto" w:fill="FFFFFF"/>
              </w:rPr>
              <w:t>2. okno PCV w kolorze białym o współczynniku U≤1,1W/(m</w:t>
            </w:r>
            <w:r>
              <w:rPr>
                <w:rFonts w:cs="Times New Roman"/>
                <w:shd w:val="clear" w:color="auto" w:fill="FFFFFF"/>
                <w:vertAlign w:val="superscript"/>
              </w:rPr>
              <w:t>2</w:t>
            </w:r>
            <w:r>
              <w:rPr>
                <w:rFonts w:cs="Times New Roman"/>
                <w:shd w:val="clear" w:color="auto" w:fill="FFFFFF"/>
              </w:rPr>
              <w:t xml:space="preserve">xK) </w:t>
            </w:r>
            <w:proofErr w:type="spellStart"/>
            <w:r>
              <w:rPr>
                <w:rFonts w:cs="Times New Roman"/>
                <w:shd w:val="clear" w:color="auto" w:fill="FFFFFF"/>
              </w:rPr>
              <w:t>rozwierno</w:t>
            </w:r>
            <w:proofErr w:type="spellEnd"/>
            <w:r>
              <w:rPr>
                <w:rFonts w:cs="Times New Roman"/>
                <w:shd w:val="clear" w:color="auto" w:fill="FFFFFF"/>
              </w:rPr>
              <w:t xml:space="preserve"> – uchylne o wymiarach  ok. 50 x 175 cm m </w:t>
            </w:r>
            <w:r>
              <w:rPr>
                <w:rFonts w:cs="Times New Roman"/>
                <w:b/>
                <w:bCs/>
                <w:shd w:val="clear" w:color="auto" w:fill="FFFFFF"/>
              </w:rPr>
              <w:t>szt. 1</w:t>
            </w:r>
            <w:r>
              <w:rPr>
                <w:rFonts w:cs="Times New Roman"/>
                <w:shd w:val="clear" w:color="auto" w:fill="FFFFFF"/>
              </w:rPr>
              <w:t xml:space="preserve"> - strona zachodnia,</w:t>
            </w:r>
          </w:p>
          <w:p w14:paraId="18189139" w14:textId="77777777" w:rsidR="00833776" w:rsidRPr="00833776" w:rsidRDefault="00833776" w:rsidP="00833776">
            <w:pPr>
              <w:pStyle w:val="Standard"/>
              <w:ind w:left="705"/>
              <w:jc w:val="both"/>
            </w:pPr>
            <w:r>
              <w:rPr>
                <w:rFonts w:cs="Times New Roman"/>
                <w:shd w:val="clear" w:color="auto" w:fill="FFFFFF"/>
              </w:rPr>
              <w:t xml:space="preserve">3. okno </w:t>
            </w:r>
            <w:r w:rsidRPr="00833776">
              <w:rPr>
                <w:rFonts w:cs="Times New Roman"/>
                <w:shd w:val="clear" w:color="auto" w:fill="FFFFFF"/>
              </w:rPr>
              <w:t>balkonowe PCV w kolorze białym o współczynniku U≤1,1W/(m</w:t>
            </w:r>
            <w:r w:rsidRPr="00833776">
              <w:rPr>
                <w:rFonts w:cs="Times New Roman"/>
                <w:shd w:val="clear" w:color="auto" w:fill="FFFFFF"/>
                <w:vertAlign w:val="superscript"/>
              </w:rPr>
              <w:t>2</w:t>
            </w:r>
            <w:r w:rsidRPr="00833776">
              <w:rPr>
                <w:rFonts w:cs="Times New Roman"/>
                <w:shd w:val="clear" w:color="auto" w:fill="FFFFFF"/>
              </w:rPr>
              <w:t xml:space="preserve">xK) </w:t>
            </w:r>
            <w:r w:rsidRPr="00833776">
              <w:rPr>
                <w:rFonts w:cs="Times New Roman"/>
                <w:shd w:val="clear" w:color="auto" w:fill="FFFFFF"/>
              </w:rPr>
              <w:tab/>
            </w:r>
            <w:proofErr w:type="spellStart"/>
            <w:r w:rsidRPr="00833776">
              <w:rPr>
                <w:rFonts w:cs="Times New Roman"/>
                <w:shd w:val="clear" w:color="auto" w:fill="FFFFFF"/>
              </w:rPr>
              <w:t>rozwierno</w:t>
            </w:r>
            <w:proofErr w:type="spellEnd"/>
            <w:r w:rsidRPr="00833776">
              <w:rPr>
                <w:rFonts w:cs="Times New Roman"/>
                <w:shd w:val="clear" w:color="auto" w:fill="FFFFFF"/>
              </w:rPr>
              <w:t xml:space="preserve"> – uchylne o wymiarach  ok. 73 x 207 cm </w:t>
            </w:r>
            <w:r w:rsidRPr="00833776">
              <w:rPr>
                <w:rFonts w:cs="Times New Roman"/>
                <w:b/>
                <w:bCs/>
                <w:shd w:val="clear" w:color="auto" w:fill="FFFFFF"/>
              </w:rPr>
              <w:t>szt. 1</w:t>
            </w:r>
            <w:r w:rsidRPr="00833776">
              <w:rPr>
                <w:rFonts w:cs="Times New Roman"/>
                <w:shd w:val="clear" w:color="auto" w:fill="FFFFFF"/>
              </w:rPr>
              <w:t>,</w:t>
            </w:r>
          </w:p>
          <w:p w14:paraId="0187E438" w14:textId="77777777" w:rsidR="00833776" w:rsidRPr="00833776" w:rsidRDefault="00833776" w:rsidP="00833776">
            <w:pPr>
              <w:pStyle w:val="Standard"/>
              <w:ind w:left="705"/>
              <w:jc w:val="both"/>
            </w:pPr>
            <w:r w:rsidRPr="00833776">
              <w:rPr>
                <w:rFonts w:cs="Times New Roman"/>
                <w:shd w:val="clear" w:color="auto" w:fill="FFFFFF"/>
              </w:rPr>
              <w:t>4. okno PCV w kolorze białym o współczynniku U≤1,1W/(m</w:t>
            </w:r>
            <w:r w:rsidRPr="00833776">
              <w:rPr>
                <w:rFonts w:cs="Times New Roman"/>
                <w:shd w:val="clear" w:color="auto" w:fill="FFFFFF"/>
                <w:vertAlign w:val="superscript"/>
              </w:rPr>
              <w:t>2</w:t>
            </w:r>
            <w:r w:rsidRPr="00833776">
              <w:rPr>
                <w:rFonts w:cs="Times New Roman"/>
                <w:shd w:val="clear" w:color="auto" w:fill="FFFFFF"/>
              </w:rPr>
              <w:t xml:space="preserve">xK) </w:t>
            </w:r>
            <w:proofErr w:type="spellStart"/>
            <w:r w:rsidRPr="00833776">
              <w:rPr>
                <w:rFonts w:cs="Times New Roman"/>
                <w:shd w:val="clear" w:color="auto" w:fill="FFFFFF"/>
              </w:rPr>
              <w:t>rozwierno</w:t>
            </w:r>
            <w:proofErr w:type="spellEnd"/>
            <w:r w:rsidRPr="00833776">
              <w:rPr>
                <w:rFonts w:cs="Times New Roman"/>
                <w:shd w:val="clear" w:color="auto" w:fill="FFFFFF"/>
              </w:rPr>
              <w:t xml:space="preserve"> – uchylne </w:t>
            </w:r>
            <w:r w:rsidRPr="00833776">
              <w:rPr>
                <w:rFonts w:cs="Times New Roman"/>
                <w:shd w:val="clear" w:color="auto" w:fill="FFFFFF"/>
              </w:rPr>
              <w:tab/>
              <w:t xml:space="preserve">o wymiarach  ok. 50 x 100 cm  </w:t>
            </w:r>
            <w:r w:rsidRPr="00833776">
              <w:rPr>
                <w:rFonts w:cs="Times New Roman"/>
                <w:b/>
                <w:bCs/>
                <w:shd w:val="clear" w:color="auto" w:fill="FFFFFF"/>
              </w:rPr>
              <w:t xml:space="preserve">szt. 3 </w:t>
            </w:r>
            <w:r w:rsidRPr="00833776">
              <w:rPr>
                <w:rFonts w:cs="Times New Roman"/>
                <w:shd w:val="clear" w:color="auto" w:fill="FFFFFF"/>
              </w:rPr>
              <w:t>– pomieszczenia piwniczne,</w:t>
            </w:r>
          </w:p>
          <w:p w14:paraId="554AE7C6" w14:textId="77777777" w:rsidR="00833776" w:rsidRPr="00833776" w:rsidRDefault="00833776" w:rsidP="00833776">
            <w:pPr>
              <w:pStyle w:val="Standard"/>
              <w:ind w:left="360"/>
              <w:jc w:val="both"/>
              <w:rPr>
                <w:rFonts w:cs="Times New Roman"/>
              </w:rPr>
            </w:pPr>
            <w:r w:rsidRPr="00833776">
              <w:rPr>
                <w:rFonts w:cs="Times New Roman"/>
              </w:rPr>
              <w:t xml:space="preserve">Nowe okna wyposażyć w okucia zapewniające regulacje za pomocą kluczy </w:t>
            </w:r>
            <w:proofErr w:type="spellStart"/>
            <w:r w:rsidRPr="00833776">
              <w:rPr>
                <w:rFonts w:cs="Times New Roman"/>
              </w:rPr>
              <w:t>imbusowych</w:t>
            </w:r>
            <w:proofErr w:type="spellEnd"/>
            <w:r w:rsidRPr="00833776">
              <w:rPr>
                <w:rFonts w:cs="Times New Roman"/>
              </w:rPr>
              <w:t xml:space="preserve"> oraz w </w:t>
            </w:r>
            <w:proofErr w:type="spellStart"/>
            <w:r w:rsidRPr="00833776">
              <w:rPr>
                <w:rFonts w:cs="Times New Roman"/>
              </w:rPr>
              <w:t>napowietrzaki</w:t>
            </w:r>
            <w:proofErr w:type="spellEnd"/>
            <w:r w:rsidRPr="00833776">
              <w:rPr>
                <w:rFonts w:cs="Times New Roman"/>
              </w:rPr>
              <w:t xml:space="preserve"> </w:t>
            </w:r>
            <w:proofErr w:type="spellStart"/>
            <w:r w:rsidRPr="00833776">
              <w:rPr>
                <w:rFonts w:cs="Times New Roman"/>
              </w:rPr>
              <w:t>higrosterowalne</w:t>
            </w:r>
            <w:proofErr w:type="spellEnd"/>
            <w:r w:rsidRPr="00833776">
              <w:rPr>
                <w:rFonts w:cs="Times New Roman"/>
              </w:rPr>
              <w:t>.</w:t>
            </w:r>
            <w:r w:rsidRPr="00833776">
              <w:rPr>
                <w:rFonts w:cs="Times New Roman"/>
              </w:rPr>
              <w:tab/>
            </w:r>
          </w:p>
          <w:p w14:paraId="35AA6FF2" w14:textId="77777777" w:rsidR="00833776" w:rsidRPr="00833776" w:rsidRDefault="00833776" w:rsidP="00833776">
            <w:pPr>
              <w:pStyle w:val="Standard"/>
              <w:numPr>
                <w:ilvl w:val="0"/>
                <w:numId w:val="38"/>
              </w:numPr>
              <w:jc w:val="both"/>
              <w:rPr>
                <w:rFonts w:cs="Times New Roman"/>
              </w:rPr>
            </w:pPr>
            <w:r w:rsidRPr="00833776">
              <w:rPr>
                <w:rFonts w:cs="Times New Roman"/>
              </w:rPr>
              <w:t xml:space="preserve"> montaż parapetów zewnętrznych wykonanych z blachy powlekanej po wykonaniu ocieplenia ścian - parapety dostosować do poszerzonej grubości ścian budynku, pod parapety ułożone ze spadkiem zastosować materiał wygłuszający,</w:t>
            </w:r>
          </w:p>
          <w:p w14:paraId="6695741F" w14:textId="77777777" w:rsidR="00833776" w:rsidRPr="00833776" w:rsidRDefault="00833776" w:rsidP="00833776">
            <w:pPr>
              <w:pStyle w:val="Standard"/>
              <w:numPr>
                <w:ilvl w:val="0"/>
                <w:numId w:val="38"/>
              </w:numPr>
              <w:jc w:val="both"/>
              <w:rPr>
                <w:rFonts w:cs="Times New Roman"/>
              </w:rPr>
            </w:pPr>
            <w:r w:rsidRPr="00833776">
              <w:rPr>
                <w:rFonts w:cs="Times New Roman"/>
              </w:rPr>
              <w:t>wykonanie obróbki zewnętrznej i wewnętrznej ościeży wymienionych okien oraz obróbki po wymianie parapetów,</w:t>
            </w:r>
          </w:p>
          <w:p w14:paraId="0E94C7F8" w14:textId="77777777" w:rsidR="00833776" w:rsidRPr="00833776" w:rsidRDefault="00833776" w:rsidP="00833776">
            <w:pPr>
              <w:pStyle w:val="Standard"/>
              <w:numPr>
                <w:ilvl w:val="0"/>
                <w:numId w:val="38"/>
              </w:numPr>
              <w:jc w:val="both"/>
            </w:pPr>
            <w:r w:rsidRPr="00833776">
              <w:rPr>
                <w:rStyle w:val="Uwydatnienie"/>
                <w:i w:val="0"/>
                <w:iCs w:val="0"/>
                <w:color w:val="000000"/>
              </w:rPr>
              <w:t>zabezpieczyć pionowe i poziome płaszczyzny otworów okiennych przez zastosowanie fragmentów siatki, które należy zatopić w warstwie klejącej,</w:t>
            </w:r>
          </w:p>
          <w:p w14:paraId="7CC82E7C" w14:textId="77777777" w:rsidR="00833776" w:rsidRPr="00833776" w:rsidRDefault="00833776" w:rsidP="00833776">
            <w:pPr>
              <w:pStyle w:val="Standard"/>
              <w:numPr>
                <w:ilvl w:val="0"/>
                <w:numId w:val="38"/>
              </w:numPr>
              <w:jc w:val="both"/>
              <w:rPr>
                <w:rFonts w:cs="Times New Roman"/>
                <w:shd w:val="clear" w:color="auto" w:fill="FFFFFF"/>
              </w:rPr>
            </w:pPr>
            <w:r w:rsidRPr="00833776">
              <w:rPr>
                <w:rFonts w:cs="Times New Roman"/>
                <w:shd w:val="clear" w:color="auto" w:fill="FFFFFF"/>
              </w:rPr>
              <w:t>mechaniczne oczyszczenie powierzchni ścian i zmycie, celem usunięcia ewentualnych resztek osłabionego tynku, mchów, glonów itp.,</w:t>
            </w:r>
          </w:p>
          <w:p w14:paraId="26AC507F" w14:textId="77777777" w:rsidR="00833776" w:rsidRPr="00833776" w:rsidRDefault="00833776" w:rsidP="00833776">
            <w:pPr>
              <w:pStyle w:val="Standard"/>
              <w:numPr>
                <w:ilvl w:val="0"/>
                <w:numId w:val="38"/>
              </w:numPr>
              <w:jc w:val="both"/>
              <w:rPr>
                <w:rFonts w:cs="Times New Roman"/>
              </w:rPr>
            </w:pPr>
            <w:r w:rsidRPr="00833776">
              <w:rPr>
                <w:rFonts w:cs="Times New Roman"/>
              </w:rPr>
              <w:t>skucie zmurszałych tynków ze ścian budynku – uzupełnienie tynkiem cementowo – wapiennym kat I,</w:t>
            </w:r>
          </w:p>
          <w:p w14:paraId="3B98DEF2" w14:textId="77777777" w:rsidR="00833776" w:rsidRPr="00833776" w:rsidRDefault="00833776" w:rsidP="00833776">
            <w:pPr>
              <w:pStyle w:val="Standard"/>
              <w:numPr>
                <w:ilvl w:val="0"/>
                <w:numId w:val="38"/>
              </w:numPr>
              <w:jc w:val="both"/>
            </w:pPr>
            <w:r w:rsidRPr="00833776">
              <w:rPr>
                <w:rFonts w:cs="Times New Roman"/>
              </w:rPr>
              <w:t xml:space="preserve">skucie „pierwszego stopnia” wejściowego do budynku, </w:t>
            </w:r>
            <w:proofErr w:type="spellStart"/>
            <w:r w:rsidRPr="00833776">
              <w:rPr>
                <w:rFonts w:cs="Times New Roman"/>
              </w:rPr>
              <w:t>wykorytowanie</w:t>
            </w:r>
            <w:proofErr w:type="spellEnd"/>
            <w:r w:rsidRPr="00833776">
              <w:rPr>
                <w:rFonts w:cs="Times New Roman"/>
              </w:rPr>
              <w:t xml:space="preserve"> i wykonanie nowego z kostki brukowej o gr. 6 cm na podsypce cementowo-piaskowej </w:t>
            </w:r>
            <w:r w:rsidRPr="00833776">
              <w:t>z wypełnieniem spoin piaskiem i zamontowaniem obrzeży betonowych,</w:t>
            </w:r>
          </w:p>
          <w:p w14:paraId="72ADB657" w14:textId="77777777" w:rsidR="00833776" w:rsidRPr="00833776" w:rsidRDefault="00833776" w:rsidP="00833776">
            <w:pPr>
              <w:pStyle w:val="Standard"/>
              <w:numPr>
                <w:ilvl w:val="0"/>
                <w:numId w:val="38"/>
              </w:numPr>
              <w:jc w:val="both"/>
              <w:rPr>
                <w:rFonts w:cs="Times New Roman"/>
                <w:shd w:val="clear" w:color="auto" w:fill="FFFFFF"/>
              </w:rPr>
            </w:pPr>
            <w:r w:rsidRPr="00833776">
              <w:rPr>
                <w:rFonts w:cs="Times New Roman"/>
                <w:shd w:val="clear" w:color="auto" w:fill="FFFFFF"/>
              </w:rPr>
              <w:t>skucie z podestu oraz stopni w frontowej części budynku spękanej wylewki betonowej  do wmurowanych cegieł wraz  z wywiezieniem gruzu,</w:t>
            </w:r>
          </w:p>
          <w:p w14:paraId="0D390BF0" w14:textId="77777777" w:rsidR="00833776" w:rsidRPr="00833776" w:rsidRDefault="00833776" w:rsidP="00833776">
            <w:pPr>
              <w:pStyle w:val="Standard"/>
              <w:numPr>
                <w:ilvl w:val="0"/>
                <w:numId w:val="38"/>
              </w:numPr>
              <w:jc w:val="both"/>
              <w:rPr>
                <w:rFonts w:cs="Times New Roman"/>
                <w:shd w:val="clear" w:color="auto" w:fill="FFFFFF"/>
              </w:rPr>
            </w:pPr>
            <w:r w:rsidRPr="00833776">
              <w:rPr>
                <w:rFonts w:cs="Times New Roman"/>
                <w:shd w:val="clear" w:color="auto" w:fill="FFFFFF"/>
              </w:rPr>
              <w:t>skucie spękanych cegieł z podestu oraz stopni w frontowej części budynku i wmurowanie nowych wraz z wywiezieniem gruzu,</w:t>
            </w:r>
          </w:p>
          <w:p w14:paraId="608BB20E" w14:textId="77777777" w:rsidR="00833776" w:rsidRPr="00833776" w:rsidRDefault="00833776" w:rsidP="00833776">
            <w:pPr>
              <w:pStyle w:val="Standard"/>
              <w:numPr>
                <w:ilvl w:val="0"/>
                <w:numId w:val="38"/>
              </w:numPr>
              <w:jc w:val="both"/>
              <w:rPr>
                <w:rFonts w:cs="Times New Roman"/>
                <w:shd w:val="clear" w:color="auto" w:fill="FFFFFF"/>
              </w:rPr>
            </w:pPr>
            <w:r w:rsidRPr="00833776">
              <w:rPr>
                <w:rFonts w:cs="Times New Roman"/>
                <w:shd w:val="clear" w:color="auto" w:fill="FFFFFF"/>
              </w:rPr>
              <w:t xml:space="preserve">zaszalowanie podestu i stopni - wykonanie wylewki betonowej z betonu klasy B20 </w:t>
            </w:r>
            <w:proofErr w:type="spellStart"/>
            <w:r w:rsidRPr="00833776">
              <w:rPr>
                <w:rFonts w:cs="Times New Roman"/>
                <w:shd w:val="clear" w:color="auto" w:fill="FFFFFF"/>
              </w:rPr>
              <w:t>mrozoodpormego</w:t>
            </w:r>
            <w:proofErr w:type="spellEnd"/>
            <w:r w:rsidRPr="00833776">
              <w:rPr>
                <w:rFonts w:cs="Times New Roman"/>
                <w:shd w:val="clear" w:color="auto" w:fill="FFFFFF"/>
              </w:rPr>
              <w:t xml:space="preserve"> wraz z położeniem siatki zbrojeniowej,</w:t>
            </w:r>
          </w:p>
          <w:p w14:paraId="6A3AA1F1" w14:textId="77777777" w:rsidR="00833776" w:rsidRPr="00833776" w:rsidRDefault="00833776" w:rsidP="00833776">
            <w:pPr>
              <w:numPr>
                <w:ilvl w:val="1"/>
                <w:numId w:val="38"/>
              </w:numPr>
              <w:suppressAutoHyphens/>
              <w:autoSpaceDE w:val="0"/>
              <w:autoSpaceDN w:val="0"/>
              <w:ind w:left="709"/>
              <w:jc w:val="both"/>
              <w:rPr>
                <w:rFonts w:eastAsia="SimSun"/>
                <w:kern w:val="3"/>
                <w:shd w:val="clear" w:color="auto" w:fill="FFFFFF"/>
                <w:lang w:bidi="hi-IN"/>
              </w:rPr>
            </w:pPr>
            <w:r w:rsidRPr="00833776">
              <w:rPr>
                <w:rFonts w:eastAsia="SimSun"/>
                <w:kern w:val="3"/>
                <w:shd w:val="clear" w:color="auto" w:fill="FFFFFF"/>
                <w:lang w:bidi="hi-IN"/>
              </w:rPr>
              <w:t xml:space="preserve">wykonaniu na całej powierzchni wykonanej wylewki powłoki wodoszczelnej np. </w:t>
            </w:r>
            <w:proofErr w:type="spellStart"/>
            <w:r w:rsidRPr="00833776">
              <w:rPr>
                <w:rFonts w:eastAsia="SimSun"/>
                <w:kern w:val="3"/>
                <w:shd w:val="clear" w:color="auto" w:fill="FFFFFF"/>
                <w:lang w:bidi="hi-IN"/>
              </w:rPr>
              <w:t>Ceresit</w:t>
            </w:r>
            <w:proofErr w:type="spellEnd"/>
            <w:r w:rsidRPr="00833776">
              <w:rPr>
                <w:rFonts w:eastAsia="SimSun"/>
                <w:kern w:val="3"/>
                <w:shd w:val="clear" w:color="auto" w:fill="FFFFFF"/>
                <w:lang w:bidi="hi-IN"/>
              </w:rPr>
              <w:t xml:space="preserve"> CR 166, </w:t>
            </w:r>
          </w:p>
          <w:p w14:paraId="6663991A" w14:textId="77777777" w:rsidR="00833776" w:rsidRPr="00833776" w:rsidRDefault="00833776" w:rsidP="00833776">
            <w:pPr>
              <w:pStyle w:val="Standard"/>
              <w:numPr>
                <w:ilvl w:val="0"/>
                <w:numId w:val="38"/>
              </w:numPr>
              <w:jc w:val="both"/>
              <w:rPr>
                <w:rFonts w:cs="Times New Roman"/>
                <w:shd w:val="clear" w:color="auto" w:fill="FFFFFF"/>
              </w:rPr>
            </w:pPr>
            <w:r w:rsidRPr="00833776">
              <w:rPr>
                <w:rFonts w:cs="Times New Roman"/>
                <w:shd w:val="clear" w:color="auto" w:fill="FFFFFF"/>
              </w:rPr>
              <w:t xml:space="preserve">położeniu na nowo wykonanej wylewce oraz podjeździe dla wózków płytek </w:t>
            </w:r>
            <w:proofErr w:type="spellStart"/>
            <w:r w:rsidRPr="00833776">
              <w:rPr>
                <w:rFonts w:cs="Times New Roman"/>
                <w:shd w:val="clear" w:color="auto" w:fill="FFFFFF"/>
              </w:rPr>
              <w:t>gresowych</w:t>
            </w:r>
            <w:proofErr w:type="spellEnd"/>
            <w:r w:rsidRPr="00833776">
              <w:rPr>
                <w:rFonts w:cs="Times New Roman"/>
                <w:shd w:val="clear" w:color="auto" w:fill="FFFFFF"/>
              </w:rPr>
              <w:t>, mrozoodpornych, antypoślizgowych w min. IV klasie ścieralności,</w:t>
            </w:r>
          </w:p>
          <w:p w14:paraId="15F572A2" w14:textId="77777777" w:rsidR="00833776" w:rsidRPr="00833776" w:rsidRDefault="00833776" w:rsidP="00833776">
            <w:pPr>
              <w:pStyle w:val="Standard"/>
              <w:numPr>
                <w:ilvl w:val="0"/>
                <w:numId w:val="38"/>
              </w:numPr>
              <w:jc w:val="both"/>
              <w:rPr>
                <w:rFonts w:cs="Times New Roman"/>
                <w:shd w:val="clear" w:color="auto" w:fill="FFFFFF"/>
              </w:rPr>
            </w:pPr>
            <w:r w:rsidRPr="00833776">
              <w:rPr>
                <w:rFonts w:cs="Times New Roman"/>
                <w:shd w:val="clear" w:color="auto" w:fill="FFFFFF"/>
              </w:rPr>
              <w:t xml:space="preserve">naprawa gzymsu budynku,  </w:t>
            </w:r>
          </w:p>
          <w:p w14:paraId="043B71D2" w14:textId="77777777" w:rsidR="00833776" w:rsidRPr="00833776" w:rsidRDefault="00833776" w:rsidP="00833776">
            <w:pPr>
              <w:pStyle w:val="Standard"/>
              <w:numPr>
                <w:ilvl w:val="0"/>
                <w:numId w:val="38"/>
              </w:numPr>
              <w:jc w:val="both"/>
              <w:rPr>
                <w:rFonts w:cs="Times New Roman"/>
                <w:shd w:val="clear" w:color="auto" w:fill="FFFFFF"/>
              </w:rPr>
            </w:pPr>
            <w:r w:rsidRPr="00833776">
              <w:rPr>
                <w:rFonts w:cs="Times New Roman"/>
                <w:shd w:val="clear" w:color="auto" w:fill="FFFFFF"/>
              </w:rPr>
              <w:t>uzupełnienie ubytków brakującego tynku na balustradzie balkonu,</w:t>
            </w:r>
          </w:p>
          <w:p w14:paraId="778A24E8" w14:textId="77777777" w:rsidR="00833776" w:rsidRPr="00833776" w:rsidRDefault="00833776" w:rsidP="00833776">
            <w:pPr>
              <w:pStyle w:val="Standard"/>
              <w:numPr>
                <w:ilvl w:val="0"/>
                <w:numId w:val="38"/>
              </w:numPr>
              <w:jc w:val="both"/>
              <w:rPr>
                <w:rFonts w:cs="Times New Roman"/>
                <w:shd w:val="clear" w:color="auto" w:fill="FFFFFF"/>
              </w:rPr>
            </w:pPr>
            <w:r w:rsidRPr="00833776">
              <w:rPr>
                <w:rFonts w:cs="Times New Roman"/>
                <w:shd w:val="clear" w:color="auto" w:fill="FFFFFF"/>
              </w:rPr>
              <w:t>uzupełnienie ubytków brakującego tynku na słupach – zatarcie całej powierzchni słupów na gładko,</w:t>
            </w:r>
          </w:p>
          <w:p w14:paraId="09B6CB26" w14:textId="77777777" w:rsidR="00833776" w:rsidRPr="00833776" w:rsidRDefault="00833776" w:rsidP="00833776">
            <w:pPr>
              <w:pStyle w:val="Standard"/>
              <w:numPr>
                <w:ilvl w:val="0"/>
                <w:numId w:val="38"/>
              </w:numPr>
              <w:jc w:val="both"/>
            </w:pPr>
            <w:r w:rsidRPr="00833776">
              <w:rPr>
                <w:rFonts w:cs="Times New Roman"/>
                <w:shd w:val="clear" w:color="auto" w:fill="FFFFFF"/>
              </w:rPr>
              <w:t xml:space="preserve">położenie nowego opierzenia na gzymsie budynku o długości ok. 6 </w:t>
            </w:r>
            <w:proofErr w:type="spellStart"/>
            <w:r w:rsidRPr="00833776">
              <w:rPr>
                <w:rFonts w:cs="Times New Roman"/>
                <w:shd w:val="clear" w:color="auto" w:fill="FFFFFF"/>
              </w:rPr>
              <w:t>mb</w:t>
            </w:r>
            <w:proofErr w:type="spellEnd"/>
            <w:r w:rsidRPr="00833776">
              <w:rPr>
                <w:rFonts w:cs="Times New Roman"/>
                <w:shd w:val="clear" w:color="auto" w:fill="FFFFFF"/>
              </w:rPr>
              <w:t xml:space="preserve"> z dwóch stron budynku),</w:t>
            </w:r>
          </w:p>
          <w:p w14:paraId="449C35D0" w14:textId="77777777" w:rsidR="00833776" w:rsidRPr="00833776" w:rsidRDefault="00833776" w:rsidP="00833776">
            <w:pPr>
              <w:pStyle w:val="Standard"/>
              <w:numPr>
                <w:ilvl w:val="0"/>
                <w:numId w:val="38"/>
              </w:numPr>
              <w:jc w:val="both"/>
            </w:pPr>
            <w:r w:rsidRPr="00833776">
              <w:rPr>
                <w:rFonts w:cs="Times New Roman"/>
                <w:shd w:val="clear" w:color="auto" w:fill="FFFFFF"/>
              </w:rPr>
              <w:t>skucie płytek ceramicznych na betonowej poręczy balkonu ok. 5 m</w:t>
            </w:r>
            <w:r w:rsidRPr="00833776">
              <w:rPr>
                <w:rFonts w:cs="Times New Roman"/>
                <w:shd w:val="clear" w:color="auto" w:fill="FFFFFF"/>
                <w:vertAlign w:val="superscript"/>
              </w:rPr>
              <w:t>2</w:t>
            </w:r>
            <w:r w:rsidRPr="00833776">
              <w:rPr>
                <w:rFonts w:cs="Times New Roman"/>
                <w:shd w:val="clear" w:color="auto" w:fill="FFFFFF"/>
              </w:rPr>
              <w:t xml:space="preserve"> – wykonanie </w:t>
            </w:r>
            <w:r w:rsidRPr="00833776">
              <w:rPr>
                <w:rFonts w:cs="Times New Roman"/>
                <w:shd w:val="clear" w:color="auto" w:fill="FFFFFF"/>
              </w:rPr>
              <w:lastRenderedPageBreak/>
              <w:t>nowych tynków zatartych na gładko,</w:t>
            </w:r>
          </w:p>
          <w:p w14:paraId="37C95191" w14:textId="77777777" w:rsidR="00833776" w:rsidRPr="00833776" w:rsidRDefault="00833776" w:rsidP="00833776">
            <w:pPr>
              <w:pStyle w:val="Standard"/>
              <w:numPr>
                <w:ilvl w:val="0"/>
                <w:numId w:val="38"/>
              </w:numPr>
              <w:jc w:val="both"/>
            </w:pPr>
            <w:r w:rsidRPr="00833776">
              <w:rPr>
                <w:rFonts w:cs="Times New Roman"/>
                <w:shd w:val="clear" w:color="auto" w:fill="FFFFFF"/>
              </w:rPr>
              <w:t xml:space="preserve">oczyszczenie powierzchni spodu płyty balkonowej - spód płyty balkonowej powinien zostać dokładnie oczyszczony, aby usunąć ewentualne resztki </w:t>
            </w:r>
            <w:r w:rsidRPr="00833776">
              <w:rPr>
                <w:rFonts w:cs="Times New Roman"/>
                <w:color w:val="000000"/>
              </w:rPr>
              <w:t>słabo przylegających powłok malarskich,</w:t>
            </w:r>
            <w:r w:rsidRPr="00833776">
              <w:rPr>
                <w:rFonts w:cs="Times New Roman"/>
                <w:shd w:val="clear" w:color="auto" w:fill="FFFFFF"/>
              </w:rPr>
              <w:t xml:space="preserve"> tynków, itp.,</w:t>
            </w:r>
          </w:p>
          <w:p w14:paraId="414AFBD2" w14:textId="77777777" w:rsidR="00833776" w:rsidRPr="00833776" w:rsidRDefault="00833776" w:rsidP="00833776">
            <w:pPr>
              <w:pStyle w:val="Standard"/>
              <w:numPr>
                <w:ilvl w:val="0"/>
                <w:numId w:val="38"/>
              </w:numPr>
              <w:jc w:val="both"/>
            </w:pPr>
            <w:r w:rsidRPr="00833776">
              <w:rPr>
                <w:rFonts w:cs="Times New Roman"/>
              </w:rPr>
              <w:t xml:space="preserve">oczyszczenie posadzki balkonu z ewentualnych, słabo związanych warstw z podłożem lub osłabiających przyczepność (np. tłuszcze, bitumy, kurz, resztki farb, itp. ). Oczyszczone podłoże zagruntować preparatem np. Weber Flor , Weber Flor 1000 lub zastosować materiały równoważne. Wykonanie hydroizolacji z folii </w:t>
            </w:r>
            <w:r w:rsidRPr="00833776">
              <w:t xml:space="preserve">o grubości min 0,8 mm </w:t>
            </w:r>
            <w:r w:rsidRPr="00833776">
              <w:rPr>
                <w:rFonts w:cs="Times New Roman"/>
              </w:rPr>
              <w:t>Wokół ścian i ościeżnicy wykonać dylatację. Do odprowadzenia wody opadowej zamontować nowy „rzygacz balkonowy”,</w:t>
            </w:r>
          </w:p>
          <w:p w14:paraId="74AB8073" w14:textId="77777777" w:rsidR="00833776" w:rsidRPr="00833776" w:rsidRDefault="00833776" w:rsidP="00833776">
            <w:pPr>
              <w:pStyle w:val="Standard"/>
              <w:numPr>
                <w:ilvl w:val="0"/>
                <w:numId w:val="38"/>
              </w:numPr>
              <w:jc w:val="both"/>
            </w:pPr>
            <w:r w:rsidRPr="00833776">
              <w:rPr>
                <w:rFonts w:cs="Times New Roman"/>
              </w:rPr>
              <w:t xml:space="preserve">położenie na całej powierzchni płyty balkonowej płytek </w:t>
            </w:r>
            <w:proofErr w:type="spellStart"/>
            <w:r w:rsidRPr="00833776">
              <w:rPr>
                <w:rFonts w:cs="Times New Roman"/>
              </w:rPr>
              <w:t>gresowych</w:t>
            </w:r>
            <w:proofErr w:type="spellEnd"/>
            <w:r w:rsidRPr="00833776">
              <w:rPr>
                <w:rFonts w:cs="Times New Roman"/>
              </w:rPr>
              <w:t xml:space="preserve"> antypoślizgowych, mrozoodpornych ok. 10 m</w:t>
            </w:r>
            <w:r w:rsidRPr="00833776">
              <w:rPr>
                <w:rFonts w:cs="Times New Roman"/>
                <w:shd w:val="clear" w:color="auto" w:fill="FFFFFF"/>
                <w:vertAlign w:val="superscript"/>
              </w:rPr>
              <w:t>2</w:t>
            </w:r>
            <w:r w:rsidRPr="00833776">
              <w:rPr>
                <w:rFonts w:cs="Times New Roman"/>
                <w:shd w:val="clear" w:color="auto" w:fill="FFFFFF"/>
              </w:rPr>
              <w:t xml:space="preserve"> </w:t>
            </w:r>
            <w:r w:rsidRPr="00833776">
              <w:rPr>
                <w:rFonts w:cs="Times New Roman"/>
              </w:rPr>
              <w:t>w IV klasie ścieralności ze spadkiem ok. 2% w kierunku do rzygacza,</w:t>
            </w:r>
          </w:p>
          <w:p w14:paraId="726BC1D2" w14:textId="77777777" w:rsidR="00833776" w:rsidRPr="00833776" w:rsidRDefault="00833776" w:rsidP="00833776">
            <w:pPr>
              <w:pStyle w:val="Standard"/>
              <w:numPr>
                <w:ilvl w:val="0"/>
                <w:numId w:val="38"/>
              </w:numPr>
              <w:jc w:val="both"/>
              <w:rPr>
                <w:rFonts w:cs="Times New Roman"/>
              </w:rPr>
            </w:pPr>
            <w:r w:rsidRPr="00833776">
              <w:rPr>
                <w:rFonts w:cs="Times New Roman"/>
              </w:rPr>
              <w:t xml:space="preserve">montaż listwy progowej niwelującej różnice poziomu między balkonem, a pomieszczeniem pokoju (jeśli konieczne) po wymianie okna balkonowego,  </w:t>
            </w:r>
          </w:p>
          <w:p w14:paraId="2AF793D8" w14:textId="77777777" w:rsidR="00833776" w:rsidRPr="00833776" w:rsidRDefault="00833776" w:rsidP="00833776">
            <w:pPr>
              <w:pStyle w:val="Standard"/>
              <w:numPr>
                <w:ilvl w:val="0"/>
                <w:numId w:val="38"/>
              </w:numPr>
              <w:jc w:val="both"/>
              <w:rPr>
                <w:rFonts w:cs="Times New Roman"/>
              </w:rPr>
            </w:pPr>
            <w:r w:rsidRPr="00833776">
              <w:rPr>
                <w:rFonts w:cs="Times New Roman"/>
              </w:rPr>
              <w:t>przygotowanie starego podłoża pod docieplenie metodą lekką-mokrą – gruntowanie emulsją,</w:t>
            </w:r>
          </w:p>
          <w:p w14:paraId="76EF975D" w14:textId="77777777" w:rsidR="00833776" w:rsidRPr="00833776" w:rsidRDefault="00833776" w:rsidP="00833776">
            <w:pPr>
              <w:pStyle w:val="Standard"/>
              <w:numPr>
                <w:ilvl w:val="0"/>
                <w:numId w:val="38"/>
              </w:numPr>
              <w:jc w:val="both"/>
              <w:rPr>
                <w:rFonts w:cs="Times New Roman"/>
              </w:rPr>
            </w:pPr>
            <w:r w:rsidRPr="00833776">
              <w:rPr>
                <w:rFonts w:cs="Times New Roman"/>
              </w:rPr>
              <w:t>montaż listwy startowej oraz listwy odcinającej przed wykonaniem ocieplenia,</w:t>
            </w:r>
          </w:p>
          <w:p w14:paraId="608EB914" w14:textId="77777777" w:rsidR="00833776" w:rsidRPr="00833776" w:rsidRDefault="00833776" w:rsidP="00833776">
            <w:pPr>
              <w:pStyle w:val="Standard"/>
              <w:numPr>
                <w:ilvl w:val="0"/>
                <w:numId w:val="38"/>
              </w:numPr>
              <w:jc w:val="both"/>
            </w:pPr>
            <w:r w:rsidRPr="00833776">
              <w:rPr>
                <w:rStyle w:val="Uwydatnienie"/>
                <w:i w:val="0"/>
                <w:iCs w:val="0"/>
                <w:color w:val="000000"/>
              </w:rPr>
              <w:t xml:space="preserve">wykonanie izolacji cieplnej cokołu budynku od poziomu gruntu  płytą styropianu fasadowego o gr. 10cm o </w:t>
            </w:r>
            <w:r w:rsidRPr="00833776">
              <w:t xml:space="preserve">współczynniku przewodzenia ciepła </w:t>
            </w:r>
            <w:r w:rsidRPr="00833776">
              <w:rPr>
                <w:rFonts w:cs="Times New Roman"/>
                <w:color w:val="000000"/>
              </w:rPr>
              <w:t>λ</w:t>
            </w:r>
            <w:r w:rsidRPr="00833776">
              <w:rPr>
                <w:rFonts w:cs="Times New Roman"/>
                <w:color w:val="000000"/>
                <w:vertAlign w:val="subscript"/>
              </w:rPr>
              <w:t>D</w:t>
            </w:r>
            <w:r w:rsidRPr="00833776">
              <w:rPr>
                <w:rFonts w:cs="Times New Roman"/>
                <w:shd w:val="clear" w:color="auto" w:fill="FFFFFF"/>
              </w:rPr>
              <w:t>≤</w:t>
            </w:r>
            <w:r w:rsidRPr="00833776">
              <w:rPr>
                <w:rFonts w:cs="Times New Roman"/>
                <w:color w:val="000000"/>
              </w:rPr>
              <w:t>0,031</w:t>
            </w:r>
            <w:r w:rsidRPr="00833776">
              <w:t>.</w:t>
            </w:r>
            <w:r w:rsidRPr="00833776">
              <w:rPr>
                <w:rStyle w:val="Uwydatnienie"/>
                <w:i w:val="0"/>
                <w:iCs w:val="0"/>
                <w:color w:val="000000"/>
              </w:rPr>
              <w:t xml:space="preserve"> Na warstwie styropianu przygotować podłoże pod nałożenie tynku żywicznego na wysokość około 40 cm – cokół wykonać jako cofnięty, kolorystyka do uzgodnienia z Zamawiającym,</w:t>
            </w:r>
          </w:p>
          <w:p w14:paraId="5E5F1C7D" w14:textId="77777777" w:rsidR="00833776" w:rsidRPr="00833776" w:rsidRDefault="00833776" w:rsidP="00833776">
            <w:pPr>
              <w:pStyle w:val="Standard"/>
              <w:numPr>
                <w:ilvl w:val="0"/>
                <w:numId w:val="38"/>
              </w:numPr>
              <w:jc w:val="both"/>
            </w:pPr>
            <w:r w:rsidRPr="00833776">
              <w:rPr>
                <w:rFonts w:cs="Times New Roman"/>
              </w:rPr>
              <w:t xml:space="preserve">wykonanie izolacji cieplnej ścian płytami styropianowymi o współczynniku przenikania ciepła </w:t>
            </w:r>
            <w:r w:rsidRPr="00833776">
              <w:rPr>
                <w:rFonts w:cs="Times New Roman"/>
                <w:color w:val="000000"/>
              </w:rPr>
              <w:t>λ</w:t>
            </w:r>
            <w:r w:rsidRPr="00833776">
              <w:rPr>
                <w:rFonts w:cs="Times New Roman"/>
                <w:color w:val="000000"/>
                <w:vertAlign w:val="subscript"/>
              </w:rPr>
              <w:t>D</w:t>
            </w:r>
            <w:r w:rsidRPr="00833776">
              <w:rPr>
                <w:rFonts w:cs="Times New Roman"/>
                <w:shd w:val="clear" w:color="auto" w:fill="FFFFFF"/>
              </w:rPr>
              <w:t>≤</w:t>
            </w:r>
            <w:r w:rsidRPr="00833776">
              <w:rPr>
                <w:rFonts w:cs="Times New Roman"/>
                <w:color w:val="000000"/>
              </w:rPr>
              <w:t xml:space="preserve">0,031 </w:t>
            </w:r>
            <w:r w:rsidRPr="00833776">
              <w:rPr>
                <w:rFonts w:cs="Times New Roman"/>
              </w:rPr>
              <w:t xml:space="preserve">o grubości 15cm. Należy </w:t>
            </w:r>
            <w:r w:rsidRPr="00833776">
              <w:rPr>
                <w:rStyle w:val="Uwydatnienie"/>
                <w:rFonts w:cs="Times New Roman"/>
                <w:i w:val="0"/>
                <w:iCs w:val="0"/>
                <w:color w:val="000000"/>
              </w:rPr>
              <w:t xml:space="preserve">przedłożyć </w:t>
            </w:r>
            <w:r w:rsidRPr="00833776">
              <w:rPr>
                <w:rFonts w:cs="Times New Roman"/>
                <w:color w:val="000000"/>
              </w:rPr>
              <w:t>zamawiającemu wszystkie wymagane dokumenty (</w:t>
            </w:r>
            <w:r w:rsidRPr="00833776">
              <w:rPr>
                <w:rStyle w:val="Uwydatnienie"/>
                <w:i w:val="0"/>
                <w:iCs w:val="0"/>
                <w:color w:val="000000"/>
              </w:rPr>
              <w:t xml:space="preserve">atesty) zastosowanych płyt styropianowych, po </w:t>
            </w:r>
            <w:r w:rsidRPr="00833776">
              <w:rPr>
                <w:rStyle w:val="Uwydatnienie"/>
                <w:rFonts w:cs="Times New Roman"/>
                <w:i w:val="0"/>
                <w:iCs w:val="0"/>
                <w:color w:val="000000"/>
              </w:rPr>
              <w:t xml:space="preserve">przyklejeniu płyt klejem do ściany mocować mechanicznie za pomocą kołków, dybli plastikowych. Jeżeli zajdzie taka konieczność należy zastosować płyty o grubości odpowiedniej dla wyrównania płaszczyzn ścian, </w:t>
            </w:r>
          </w:p>
          <w:p w14:paraId="01D4DAA7" w14:textId="77777777" w:rsidR="00833776" w:rsidRPr="00833776" w:rsidRDefault="00833776" w:rsidP="00833776">
            <w:pPr>
              <w:pStyle w:val="Standard"/>
              <w:numPr>
                <w:ilvl w:val="0"/>
                <w:numId w:val="38"/>
              </w:numPr>
              <w:jc w:val="both"/>
            </w:pPr>
            <w:r w:rsidRPr="00833776">
              <w:rPr>
                <w:rStyle w:val="Uwydatnienie"/>
                <w:rFonts w:cs="Times New Roman"/>
                <w:i w:val="0"/>
                <w:iCs w:val="0"/>
                <w:color w:val="000000"/>
              </w:rPr>
              <w:t>wykonać warstwę zbrojącą poprzez zatopienie siatki na kleju,</w:t>
            </w:r>
          </w:p>
          <w:p w14:paraId="5DD4FA14" w14:textId="524785FB" w:rsidR="00833776" w:rsidRPr="00833776" w:rsidRDefault="00833776" w:rsidP="00833776">
            <w:pPr>
              <w:pStyle w:val="Standard"/>
              <w:numPr>
                <w:ilvl w:val="0"/>
                <w:numId w:val="38"/>
              </w:numPr>
              <w:jc w:val="both"/>
            </w:pPr>
            <w:r w:rsidRPr="00833776">
              <w:rPr>
                <w:rStyle w:val="Uwydatnienie"/>
                <w:rFonts w:cs="Times New Roman"/>
                <w:i w:val="0"/>
                <w:iCs w:val="0"/>
                <w:color w:val="000000"/>
              </w:rPr>
              <w:t xml:space="preserve">ochrona narożników wypukłych budynku oraz otworów stolarki okiennej za pomocą </w:t>
            </w:r>
            <w:r w:rsidRPr="00833776">
              <w:rPr>
                <w:rStyle w:val="Uwydatnienie"/>
                <w:rFonts w:cs="Times New Roman"/>
                <w:i w:val="0"/>
                <w:iCs w:val="0"/>
                <w:color w:val="000000"/>
                <w:shd w:val="clear" w:color="auto" w:fill="FFFFFF"/>
              </w:rPr>
              <w:t>kątowników aluminiowych wtopionych w warstwę zbrojąca elewacji, zabezpieczyć pionowe</w:t>
            </w:r>
            <w:r>
              <w:rPr>
                <w:rStyle w:val="Uwydatnienie"/>
                <w:rFonts w:cs="Times New Roman"/>
                <w:i w:val="0"/>
                <w:iCs w:val="0"/>
                <w:color w:val="000000"/>
                <w:shd w:val="clear" w:color="auto" w:fill="FFFFFF"/>
              </w:rPr>
              <w:t xml:space="preserve"> </w:t>
            </w:r>
            <w:r w:rsidRPr="00833776">
              <w:rPr>
                <w:rStyle w:val="Uwydatnienie"/>
                <w:rFonts w:cs="Times New Roman"/>
                <w:i w:val="0"/>
                <w:iCs w:val="0"/>
                <w:color w:val="000000"/>
                <w:shd w:val="clear" w:color="auto" w:fill="FFFFFF"/>
              </w:rPr>
              <w:t>i poziome płaszczyzny otworów okiennych przez zastosowanie fragmentów siatki, które należy zatopić w warstwie klejącej,</w:t>
            </w:r>
          </w:p>
          <w:p w14:paraId="4E8AC10F" w14:textId="77777777" w:rsidR="00833776" w:rsidRPr="00833776" w:rsidRDefault="00833776" w:rsidP="00833776">
            <w:pPr>
              <w:pStyle w:val="Standard"/>
              <w:numPr>
                <w:ilvl w:val="0"/>
                <w:numId w:val="38"/>
              </w:numPr>
              <w:jc w:val="both"/>
            </w:pPr>
            <w:r w:rsidRPr="00833776">
              <w:rPr>
                <w:rStyle w:val="Uwydatnienie"/>
                <w:rFonts w:cs="Times New Roman"/>
                <w:i w:val="0"/>
                <w:iCs w:val="0"/>
                <w:color w:val="000000"/>
              </w:rPr>
              <w:t>przygotować podłoże sufitu wnęki balkonowej pod położenie tynku silikatowego barwionego w masie – kolorystyka do uzgodnienia z Zamawiającym,</w:t>
            </w:r>
          </w:p>
          <w:p w14:paraId="3C1D4D97" w14:textId="77777777" w:rsidR="00833776" w:rsidRPr="00833776" w:rsidRDefault="00833776" w:rsidP="00833776">
            <w:pPr>
              <w:pStyle w:val="Standard"/>
              <w:numPr>
                <w:ilvl w:val="0"/>
                <w:numId w:val="38"/>
              </w:numPr>
              <w:jc w:val="both"/>
            </w:pPr>
            <w:r w:rsidRPr="00833776">
              <w:rPr>
                <w:rStyle w:val="Uwydatnienie"/>
                <w:rFonts w:cs="Times New Roman"/>
                <w:i w:val="0"/>
                <w:iCs w:val="0"/>
                <w:color w:val="000000"/>
              </w:rPr>
              <w:t>przygotować podłoże i położyć tynk żywiczny we wnęce wejściowej,</w:t>
            </w:r>
          </w:p>
          <w:p w14:paraId="4B367E55" w14:textId="77777777" w:rsidR="00833776" w:rsidRPr="00833776" w:rsidRDefault="00833776" w:rsidP="00833776">
            <w:pPr>
              <w:pStyle w:val="Standard"/>
              <w:numPr>
                <w:ilvl w:val="0"/>
                <w:numId w:val="38"/>
              </w:numPr>
              <w:jc w:val="both"/>
            </w:pPr>
            <w:r w:rsidRPr="00833776">
              <w:rPr>
                <w:rStyle w:val="Uwydatnienie"/>
                <w:rFonts w:cs="Times New Roman"/>
                <w:i w:val="0"/>
                <w:iCs w:val="0"/>
                <w:color w:val="000000"/>
              </w:rPr>
              <w:t>położenie cienkowarstwowej wyprawy elewacyjnej tynku silikatowego barwionego w masie na ocieplonych ścianach – kolorystyka do uzgodnienia z Zamawiającym,</w:t>
            </w:r>
          </w:p>
          <w:p w14:paraId="049972FA" w14:textId="77777777" w:rsidR="00833776" w:rsidRPr="00833776" w:rsidRDefault="00833776" w:rsidP="00833776">
            <w:pPr>
              <w:pStyle w:val="Standard"/>
              <w:numPr>
                <w:ilvl w:val="0"/>
                <w:numId w:val="39"/>
              </w:numPr>
              <w:jc w:val="both"/>
            </w:pPr>
            <w:r w:rsidRPr="00833776">
              <w:rPr>
                <w:rStyle w:val="Uwydatnienie"/>
                <w:rFonts w:cs="Times New Roman"/>
                <w:i w:val="0"/>
                <w:iCs w:val="0"/>
                <w:color w:val="000000"/>
              </w:rPr>
              <w:t xml:space="preserve">położenie tynku silikatowego na </w:t>
            </w:r>
            <w:r w:rsidRPr="00833776">
              <w:rPr>
                <w:rFonts w:cs="Times New Roman"/>
              </w:rPr>
              <w:t xml:space="preserve">gzymsie budynku i murze ogniowym </w:t>
            </w:r>
            <w:r w:rsidRPr="00833776">
              <w:rPr>
                <w:rStyle w:val="Uwydatnienie"/>
                <w:rFonts w:cs="Times New Roman"/>
                <w:i w:val="0"/>
                <w:iCs w:val="0"/>
                <w:color w:val="000000"/>
              </w:rPr>
              <w:t>– kolorystyka do uzgodnienia z Zamawiającym,</w:t>
            </w:r>
            <w:r w:rsidRPr="00833776">
              <w:rPr>
                <w:rFonts w:cs="Times New Roman"/>
              </w:rPr>
              <w:t>,</w:t>
            </w:r>
          </w:p>
          <w:p w14:paraId="0DDC8A1C" w14:textId="77777777" w:rsidR="00833776" w:rsidRPr="00833776" w:rsidRDefault="00833776" w:rsidP="00833776">
            <w:pPr>
              <w:pStyle w:val="Standard"/>
              <w:numPr>
                <w:ilvl w:val="0"/>
                <w:numId w:val="39"/>
              </w:numPr>
              <w:jc w:val="both"/>
              <w:rPr>
                <w:rFonts w:cs="Times New Roman"/>
              </w:rPr>
            </w:pPr>
            <w:r w:rsidRPr="00833776">
              <w:rPr>
                <w:rFonts w:cs="Times New Roman"/>
              </w:rPr>
              <w:t>malowanie słupów podporowych – kolorystykę należy ustalić z Zamawiającym,</w:t>
            </w:r>
          </w:p>
          <w:p w14:paraId="60AB0ADE" w14:textId="77777777" w:rsidR="00833776" w:rsidRPr="00833776" w:rsidRDefault="00833776" w:rsidP="00833776">
            <w:pPr>
              <w:pStyle w:val="Standard"/>
              <w:numPr>
                <w:ilvl w:val="0"/>
                <w:numId w:val="39"/>
              </w:numPr>
              <w:jc w:val="both"/>
            </w:pPr>
            <w:r w:rsidRPr="00833776">
              <w:rPr>
                <w:rStyle w:val="Uwydatnienie"/>
                <w:i w:val="0"/>
                <w:iCs w:val="0"/>
                <w:color w:val="000000"/>
              </w:rPr>
              <w:t>dwukrotnie przemalować emulsją przeznaczoną do malowania powierzchni betonowych  balustrady balkonu – kolorystykę uzgodnić z Zamawiającym,</w:t>
            </w:r>
          </w:p>
          <w:p w14:paraId="1CCCD76B" w14:textId="77777777" w:rsidR="00833776" w:rsidRPr="00833776" w:rsidRDefault="00833776" w:rsidP="00833776">
            <w:pPr>
              <w:pStyle w:val="Standard"/>
              <w:numPr>
                <w:ilvl w:val="0"/>
                <w:numId w:val="39"/>
              </w:numPr>
              <w:jc w:val="both"/>
              <w:rPr>
                <w:rFonts w:cs="Times New Roman"/>
              </w:rPr>
            </w:pPr>
            <w:r w:rsidRPr="00833776">
              <w:rPr>
                <w:rFonts w:cs="Times New Roman"/>
              </w:rPr>
              <w:t>montaż tabliczki – oznakowanie budynku oraz uchwytów flagowych wraz z malowaniem numeracji budynku - umiejscowienie należy uzgodnić z Zamawiającym,</w:t>
            </w:r>
          </w:p>
          <w:p w14:paraId="7970E581" w14:textId="77777777" w:rsidR="00833776" w:rsidRDefault="00833776" w:rsidP="00833776">
            <w:pPr>
              <w:pStyle w:val="Standard"/>
              <w:numPr>
                <w:ilvl w:val="0"/>
                <w:numId w:val="39"/>
              </w:numPr>
              <w:jc w:val="both"/>
            </w:pPr>
            <w:r>
              <w:rPr>
                <w:rFonts w:cs="Times New Roman"/>
              </w:rPr>
              <w:lastRenderedPageBreak/>
              <w:t xml:space="preserve">wykonie opaski o szerokości 60 cm w miejscu zdemontowanych płytek oraz z tyłu budynku z kostki brukowej koloru szarego o gr. 6 cm na podsypce cementowo – wapiennej </w:t>
            </w:r>
            <w:r>
              <w:t>z wypełnieniem spoin piaskiem i zamontowaniem obrzeży betonowych</w:t>
            </w:r>
            <w:r>
              <w:rPr>
                <w:rFonts w:cs="Times New Roman"/>
              </w:rPr>
              <w:t>,</w:t>
            </w:r>
          </w:p>
          <w:p w14:paraId="7B218A8F" w14:textId="77777777" w:rsidR="00833776" w:rsidRDefault="00833776" w:rsidP="00833776">
            <w:pPr>
              <w:pStyle w:val="Standard"/>
              <w:numPr>
                <w:ilvl w:val="0"/>
                <w:numId w:val="39"/>
              </w:numPr>
              <w:jc w:val="both"/>
              <w:rPr>
                <w:rFonts w:cs="Times New Roman"/>
              </w:rPr>
            </w:pPr>
            <w:r>
              <w:rPr>
                <w:rFonts w:cs="Times New Roman"/>
              </w:rPr>
              <w:t xml:space="preserve">wywoź i utylizacja gruzu, rzeczy nagromadzonych na placu budowy, wykonanie prac porządkowych. </w:t>
            </w:r>
          </w:p>
          <w:p w14:paraId="57329D7A" w14:textId="77777777" w:rsidR="00610B65" w:rsidRDefault="00610B65" w:rsidP="00AB3402">
            <w:pPr>
              <w:pStyle w:val="Tekstpodstawowy"/>
              <w:jc w:val="both"/>
            </w:pPr>
          </w:p>
          <w:p w14:paraId="0C3AA2EE" w14:textId="6AFBC146" w:rsidR="00AA707E" w:rsidRPr="00AA707E" w:rsidRDefault="00AA707E" w:rsidP="00AB3402">
            <w:pPr>
              <w:pStyle w:val="Tekstpodstawowy"/>
              <w:jc w:val="both"/>
            </w:pPr>
            <w:r w:rsidRPr="00AA707E">
              <w:t>Zaleca się dokonanie wizji w miejscu wykonania robót.</w:t>
            </w:r>
          </w:p>
          <w:p w14:paraId="0C865E50" w14:textId="77777777" w:rsidR="00AA707E" w:rsidRPr="00AA707E" w:rsidRDefault="00AA707E" w:rsidP="00AB3402">
            <w:pPr>
              <w:pStyle w:val="Tekstpodstawowy"/>
              <w:jc w:val="both"/>
            </w:pPr>
            <w:r w:rsidRPr="00AA707E">
              <w:t>2. Orientacyjne obmiary i zakres:</w:t>
            </w:r>
          </w:p>
          <w:p w14:paraId="48AEF757" w14:textId="77777777" w:rsidR="00AA707E" w:rsidRPr="00AA707E" w:rsidRDefault="00AA707E" w:rsidP="00AB3402">
            <w:pPr>
              <w:pStyle w:val="Tekstpodstawowy"/>
              <w:jc w:val="both"/>
            </w:pPr>
            <w:r w:rsidRPr="00AA707E">
              <w:t>2.1. Wyszczególniony orientacyjny zakres wraz z obmiarem</w:t>
            </w:r>
          </w:p>
          <w:p w14:paraId="4FBEE66F" w14:textId="77777777" w:rsidR="00AA707E" w:rsidRPr="00AA707E" w:rsidRDefault="00AA707E" w:rsidP="00AB3402">
            <w:pPr>
              <w:pStyle w:val="Tekstpodstawowy"/>
              <w:jc w:val="both"/>
            </w:pPr>
          </w:p>
          <w:p w14:paraId="7C26BBD3" w14:textId="77777777" w:rsidR="00AA707E" w:rsidRPr="00AA707E" w:rsidRDefault="00AA707E" w:rsidP="00AB3402">
            <w:pPr>
              <w:pStyle w:val="Tekstpodstawowy"/>
              <w:jc w:val="both"/>
            </w:pPr>
            <w:r w:rsidRPr="00AA707E">
              <w:t>1.ściana lewa  o wymiarach : ok. 18,50m x 7,30m</w:t>
            </w:r>
          </w:p>
          <w:p w14:paraId="2DEAC35D" w14:textId="77777777" w:rsidR="00AA707E" w:rsidRPr="00AA707E" w:rsidRDefault="00AA707E" w:rsidP="00AB3402">
            <w:pPr>
              <w:pStyle w:val="Tekstpodstawowy"/>
              <w:jc w:val="both"/>
            </w:pPr>
            <w:r w:rsidRPr="00AA707E">
              <w:t>- okien szt.10 w tym: 8 szt. o wymiarach ok. 1m x 1,74m  - parapety szt. 8 o szerokości  ok. 1,2m</w:t>
            </w:r>
          </w:p>
          <w:p w14:paraId="2F8FE426" w14:textId="77777777" w:rsidR="00AA707E" w:rsidRPr="00AA707E" w:rsidRDefault="00AA707E" w:rsidP="00AB3402">
            <w:pPr>
              <w:pStyle w:val="Tekstpodstawowy"/>
              <w:jc w:val="both"/>
            </w:pPr>
            <w:r w:rsidRPr="00AA707E">
              <w:t>2 szt. o wymiarach ok. 0,5m x 1,74m - parapety szt. 2 o szerokości  ok. 0,56m</w:t>
            </w:r>
          </w:p>
          <w:p w14:paraId="5F763E43" w14:textId="77777777" w:rsidR="00AA707E" w:rsidRPr="00AA707E" w:rsidRDefault="00AA707E" w:rsidP="00AB3402">
            <w:pPr>
              <w:pStyle w:val="Tekstpodstawowy"/>
              <w:jc w:val="both"/>
            </w:pPr>
            <w:r w:rsidRPr="00AA707E">
              <w:t>- do demontażu i montażu oraz malowania rura spadowa rynny o długości  ok. 7,5mb</w:t>
            </w:r>
          </w:p>
          <w:p w14:paraId="59C51949" w14:textId="77777777" w:rsidR="00AA707E" w:rsidRPr="00AA707E" w:rsidRDefault="00AA707E" w:rsidP="00AB3402">
            <w:pPr>
              <w:pStyle w:val="Tekstpodstawowy"/>
              <w:jc w:val="both"/>
            </w:pPr>
            <w:r w:rsidRPr="00AA707E">
              <w:t>- do skucia tynk o powierzchni ok. 50% ściany lewej/zachodniej</w:t>
            </w:r>
          </w:p>
          <w:p w14:paraId="25320D15" w14:textId="77777777" w:rsidR="00AA707E" w:rsidRPr="00AA707E" w:rsidRDefault="00AA707E" w:rsidP="00AB3402">
            <w:pPr>
              <w:pStyle w:val="Tekstpodstawowy"/>
              <w:jc w:val="both"/>
            </w:pPr>
            <w:r w:rsidRPr="00AA707E">
              <w:t xml:space="preserve">- wymiary </w:t>
            </w:r>
            <w:proofErr w:type="spellStart"/>
            <w:r w:rsidRPr="00AA707E">
              <w:t>ogniomuru</w:t>
            </w:r>
            <w:proofErr w:type="spellEnd"/>
            <w:r w:rsidRPr="00AA707E">
              <w:t xml:space="preserve"> (do malowania) - ok. 6,20m x 0,8m</w:t>
            </w:r>
          </w:p>
          <w:p w14:paraId="00E4EF8D" w14:textId="77777777" w:rsidR="00AA707E" w:rsidRPr="00AA707E" w:rsidRDefault="00AA707E" w:rsidP="00AB3402">
            <w:pPr>
              <w:pStyle w:val="Tekstpodstawowy"/>
              <w:jc w:val="both"/>
            </w:pPr>
            <w:r w:rsidRPr="00AA707E">
              <w:t>- wymiary cokołu -  ok. 18,5m x 0,7m</w:t>
            </w:r>
          </w:p>
          <w:p w14:paraId="0597EA25" w14:textId="77777777" w:rsidR="00AA707E" w:rsidRPr="00AA707E" w:rsidRDefault="00AA707E" w:rsidP="00AB3402">
            <w:pPr>
              <w:pStyle w:val="Tekstpodstawowy"/>
              <w:jc w:val="both"/>
            </w:pPr>
            <w:r w:rsidRPr="00AA707E">
              <w:t>- wymiary opaski betonowej (do skucia i wykonanie nowej)  ok.19,5m x 0,5m</w:t>
            </w:r>
          </w:p>
          <w:p w14:paraId="46249F07" w14:textId="77777777" w:rsidR="00AA707E" w:rsidRPr="00AA707E" w:rsidRDefault="00AA707E" w:rsidP="00AB3402">
            <w:pPr>
              <w:pStyle w:val="Tekstpodstawowy"/>
              <w:jc w:val="both"/>
            </w:pPr>
            <w:r w:rsidRPr="00AA707E">
              <w:t>2.ściana prawa  o wymiarach :  ok. 18,50m x 7,30m</w:t>
            </w:r>
          </w:p>
          <w:p w14:paraId="3DDFD5B8" w14:textId="77777777" w:rsidR="00AA707E" w:rsidRPr="00AA707E" w:rsidRDefault="00AA707E" w:rsidP="00AB3402">
            <w:pPr>
              <w:pStyle w:val="Tekstpodstawowy"/>
              <w:jc w:val="both"/>
            </w:pPr>
            <w:r w:rsidRPr="00AA707E">
              <w:t>- okien szt. 10</w:t>
            </w:r>
          </w:p>
          <w:p w14:paraId="3A3C3478" w14:textId="77777777" w:rsidR="00AA707E" w:rsidRPr="00AA707E" w:rsidRDefault="00AA707E" w:rsidP="00AB3402">
            <w:pPr>
              <w:pStyle w:val="Tekstpodstawowy"/>
              <w:jc w:val="both"/>
            </w:pPr>
            <w:r w:rsidRPr="00AA707E">
              <w:t>w tym  : 8 szt. o wymiarach ok. 1m x 1,74m  - parapety szt. 8 o szerokości ok. 1,2m</w:t>
            </w:r>
          </w:p>
          <w:p w14:paraId="7FEB30C1" w14:textId="77777777" w:rsidR="00AA707E" w:rsidRPr="00AA707E" w:rsidRDefault="00AA707E" w:rsidP="00AB3402">
            <w:pPr>
              <w:pStyle w:val="Tekstpodstawowy"/>
              <w:jc w:val="both"/>
            </w:pPr>
            <w:r w:rsidRPr="00AA707E">
              <w:t>2 szt. o wymiarach ok. 0,5m x 1,74m - parapety szt. 2 o szerokości ok. 0,56m</w:t>
            </w:r>
          </w:p>
          <w:p w14:paraId="1132C6AE" w14:textId="77777777" w:rsidR="00AA707E" w:rsidRPr="00AA707E" w:rsidRDefault="00AA707E" w:rsidP="00AB3402">
            <w:pPr>
              <w:pStyle w:val="Tekstpodstawowy"/>
              <w:jc w:val="both"/>
            </w:pPr>
            <w:r w:rsidRPr="00AA707E">
              <w:t>- do demontażu i montażu oraz malowania - rura spadowa rynny o długości ok. 7,5mb</w:t>
            </w:r>
          </w:p>
          <w:p w14:paraId="7289C023" w14:textId="77777777" w:rsidR="00AA707E" w:rsidRPr="00AA707E" w:rsidRDefault="00AA707E" w:rsidP="00AB3402">
            <w:pPr>
              <w:pStyle w:val="Tekstpodstawowy"/>
              <w:jc w:val="both"/>
            </w:pPr>
            <w:r w:rsidRPr="00AA707E">
              <w:t>- do skucia tynk na powierzchni 5%  cokołu ściany prawej</w:t>
            </w:r>
          </w:p>
          <w:p w14:paraId="28A52983" w14:textId="77777777" w:rsidR="00AA707E" w:rsidRPr="00AA707E" w:rsidRDefault="00AA707E" w:rsidP="00AB3402">
            <w:pPr>
              <w:pStyle w:val="Tekstpodstawowy"/>
              <w:jc w:val="both"/>
            </w:pPr>
            <w:r w:rsidRPr="00AA707E">
              <w:t xml:space="preserve">- wymiary </w:t>
            </w:r>
            <w:proofErr w:type="spellStart"/>
            <w:r w:rsidRPr="00AA707E">
              <w:t>ogniomuru</w:t>
            </w:r>
            <w:proofErr w:type="spellEnd"/>
            <w:r w:rsidRPr="00AA707E">
              <w:t xml:space="preserve"> ( do malowania ) - ok. 6,20m x 0,8m</w:t>
            </w:r>
          </w:p>
          <w:p w14:paraId="34809747" w14:textId="77777777" w:rsidR="00AA707E" w:rsidRPr="00AA707E" w:rsidRDefault="00AA707E" w:rsidP="00AB3402">
            <w:pPr>
              <w:pStyle w:val="Tekstpodstawowy"/>
              <w:jc w:val="both"/>
            </w:pPr>
            <w:r w:rsidRPr="00AA707E">
              <w:t>- wymiary cokołu - ok. 18,5m x 0,7m</w:t>
            </w:r>
          </w:p>
          <w:p w14:paraId="3E402C75" w14:textId="77777777" w:rsidR="00AA707E" w:rsidRPr="00AA707E" w:rsidRDefault="00AA707E" w:rsidP="00AB3402">
            <w:pPr>
              <w:pStyle w:val="Tekstpodstawowy"/>
              <w:jc w:val="both"/>
            </w:pPr>
            <w:r w:rsidRPr="00AA707E">
              <w:t>3.ściana tylna  o wymiarach : ok. 7m x 7,30m</w:t>
            </w:r>
          </w:p>
          <w:p w14:paraId="0DA7DAF8" w14:textId="77777777" w:rsidR="00AA707E" w:rsidRPr="00AA707E" w:rsidRDefault="00AA707E" w:rsidP="00AB3402">
            <w:pPr>
              <w:pStyle w:val="Tekstpodstawowy"/>
              <w:jc w:val="both"/>
            </w:pPr>
            <w:r w:rsidRPr="00AA707E">
              <w:t>- okien szt. 2</w:t>
            </w:r>
          </w:p>
          <w:p w14:paraId="30708731" w14:textId="77777777" w:rsidR="00AA707E" w:rsidRPr="00AA707E" w:rsidRDefault="00AA707E" w:rsidP="00AB3402">
            <w:pPr>
              <w:pStyle w:val="Tekstpodstawowy"/>
              <w:jc w:val="both"/>
            </w:pPr>
            <w:r w:rsidRPr="00AA707E">
              <w:t>w tym: 2szt. o wymiarach ok.1m x 1,74m  - parapety szt. 2 o szerokości ok. 1,2m</w:t>
            </w:r>
          </w:p>
          <w:p w14:paraId="1CC021C3" w14:textId="77777777" w:rsidR="00AA707E" w:rsidRPr="00AA707E" w:rsidRDefault="00AA707E" w:rsidP="00AB3402">
            <w:pPr>
              <w:pStyle w:val="Tekstpodstawowy"/>
              <w:jc w:val="both"/>
            </w:pPr>
            <w:r w:rsidRPr="00AA707E">
              <w:t>- do demontażu i montażu rura spadowa rynny o długości  ok. 7,5mb</w:t>
            </w:r>
          </w:p>
          <w:p w14:paraId="3C0000B2" w14:textId="77777777" w:rsidR="00AA707E" w:rsidRPr="00AA707E" w:rsidRDefault="00AA707E" w:rsidP="00AB3402">
            <w:pPr>
              <w:pStyle w:val="Tekstpodstawowy"/>
              <w:jc w:val="both"/>
            </w:pPr>
            <w:r w:rsidRPr="00AA707E">
              <w:t>- wymiary cokołu - ok. 7m x 0,7m</w:t>
            </w:r>
          </w:p>
          <w:p w14:paraId="6F4F17D7" w14:textId="77777777" w:rsidR="00AA707E" w:rsidRPr="00AA707E" w:rsidRDefault="00AA707E" w:rsidP="00AB3402">
            <w:pPr>
              <w:pStyle w:val="Tekstpodstawowy"/>
              <w:jc w:val="both"/>
            </w:pPr>
            <w:r w:rsidRPr="00AA707E">
              <w:t>4.ściana frontowa o wymiarach : ok.11,20m x 7,30m</w:t>
            </w:r>
          </w:p>
          <w:p w14:paraId="1EF91CC4" w14:textId="77777777" w:rsidR="00AA707E" w:rsidRPr="00AA707E" w:rsidRDefault="00AA707E" w:rsidP="00AB3402">
            <w:pPr>
              <w:pStyle w:val="Tekstpodstawowy"/>
              <w:jc w:val="both"/>
            </w:pPr>
            <w:r w:rsidRPr="00AA707E">
              <w:t xml:space="preserve">- wnęka (wejście do budynku i wyjście na balkon) o wymiarach : ok.1,48m x7,0m +  1,48m </w:t>
            </w:r>
            <w:r w:rsidRPr="00AA707E">
              <w:tab/>
              <w:t>x7,0m +2,0m x7,0m</w:t>
            </w:r>
          </w:p>
          <w:p w14:paraId="47DC10AD" w14:textId="77777777" w:rsidR="00AA707E" w:rsidRPr="00AA707E" w:rsidRDefault="00AA707E" w:rsidP="00AB3402">
            <w:pPr>
              <w:pStyle w:val="Tekstpodstawowy"/>
              <w:jc w:val="both"/>
            </w:pPr>
            <w:r w:rsidRPr="00AA707E">
              <w:lastRenderedPageBreak/>
              <w:t xml:space="preserve">- okien szt.9  (w tym 2szt. drewniane do wymiany) o wymiarach ok.1m x 1,74m  - parapety </w:t>
            </w:r>
            <w:r w:rsidRPr="00AA707E">
              <w:tab/>
              <w:t>szt. 9 o szerokości ok. 1,2m</w:t>
            </w:r>
          </w:p>
          <w:p w14:paraId="0E2B24C0" w14:textId="77777777" w:rsidR="00AA707E" w:rsidRPr="00AA707E" w:rsidRDefault="00AA707E" w:rsidP="00AB3402">
            <w:pPr>
              <w:pStyle w:val="Tekstpodstawowy"/>
              <w:jc w:val="both"/>
            </w:pPr>
            <w:r w:rsidRPr="00AA707E">
              <w:t>do wymiany 2 szt. okien o wymiarach o wymiarach ok. 1m x 1,74m oraz 3 szt. okien piwnicznych  o wymiarach ok. 0,5m x 1,0m</w:t>
            </w:r>
          </w:p>
          <w:p w14:paraId="422ECF62" w14:textId="77777777" w:rsidR="00AA707E" w:rsidRPr="00AA707E" w:rsidRDefault="00AA707E" w:rsidP="00AB3402">
            <w:pPr>
              <w:pStyle w:val="Tekstpodstawowy"/>
              <w:jc w:val="both"/>
            </w:pPr>
            <w:r w:rsidRPr="00AA707E">
              <w:t>- do demontażu i montażu oraz malowania 2 szt. rur spadowych rynny o długości ok. 7,5mb</w:t>
            </w:r>
          </w:p>
          <w:p w14:paraId="7E4AAC46" w14:textId="77777777" w:rsidR="00AA707E" w:rsidRPr="00AA707E" w:rsidRDefault="00AA707E" w:rsidP="00AB3402">
            <w:pPr>
              <w:pStyle w:val="Tekstpodstawowy"/>
              <w:jc w:val="both"/>
            </w:pPr>
            <w:r w:rsidRPr="00AA707E">
              <w:t>- do skucia tynk o powierzchni cokołu ok. 5% ściany frontowej</w:t>
            </w:r>
          </w:p>
          <w:p w14:paraId="0DFDC069" w14:textId="77777777" w:rsidR="00AA707E" w:rsidRPr="00AA707E" w:rsidRDefault="00AA707E" w:rsidP="00AB3402">
            <w:pPr>
              <w:pStyle w:val="Tekstpodstawowy"/>
              <w:jc w:val="both"/>
            </w:pPr>
            <w:r w:rsidRPr="00AA707E">
              <w:t>- wymiary cokołu - ok. 10m x 0,7m</w:t>
            </w:r>
          </w:p>
          <w:p w14:paraId="41280A56" w14:textId="77777777" w:rsidR="00AA707E" w:rsidRPr="00AA707E" w:rsidRDefault="00AA707E" w:rsidP="00AB3402">
            <w:pPr>
              <w:pStyle w:val="Tekstpodstawowy"/>
              <w:jc w:val="both"/>
            </w:pPr>
            <w:r w:rsidRPr="00AA707E">
              <w:t>5.balkon</w:t>
            </w:r>
          </w:p>
          <w:p w14:paraId="74E487CE" w14:textId="77777777" w:rsidR="00AA707E" w:rsidRPr="00AA707E" w:rsidRDefault="00AA707E" w:rsidP="00AB3402">
            <w:pPr>
              <w:pStyle w:val="Tekstpodstawowy"/>
              <w:jc w:val="both"/>
            </w:pPr>
            <w:r w:rsidRPr="00AA707E">
              <w:t>- do demontażu daszek nad balkonem</w:t>
            </w:r>
          </w:p>
          <w:p w14:paraId="330C4C02" w14:textId="77777777" w:rsidR="00AA707E" w:rsidRPr="00AA707E" w:rsidRDefault="00AA707E" w:rsidP="00AB3402">
            <w:pPr>
              <w:pStyle w:val="Tekstpodstawowy"/>
              <w:jc w:val="both"/>
            </w:pPr>
            <w:r w:rsidRPr="00AA707E">
              <w:t xml:space="preserve">- do wykonania hydroizolacja płyty balkonowej i położenie płytek </w:t>
            </w:r>
            <w:proofErr w:type="spellStart"/>
            <w:r w:rsidRPr="00AA707E">
              <w:t>gresowych</w:t>
            </w:r>
            <w:proofErr w:type="spellEnd"/>
          </w:p>
          <w:p w14:paraId="151D216D" w14:textId="77777777" w:rsidR="00AA707E" w:rsidRPr="00AA707E" w:rsidRDefault="00AA707E" w:rsidP="00AB3402">
            <w:pPr>
              <w:pStyle w:val="Tekstpodstawowy"/>
              <w:jc w:val="both"/>
            </w:pPr>
            <w:r w:rsidRPr="00AA707E">
              <w:t>- dwukrotne malowanie betonowej balustrady balkonu</w:t>
            </w:r>
          </w:p>
          <w:p w14:paraId="7BA050DE" w14:textId="77777777" w:rsidR="00AA707E" w:rsidRPr="00AA707E" w:rsidRDefault="00AA707E" w:rsidP="00AB3402">
            <w:pPr>
              <w:pStyle w:val="Tekstpodstawowy"/>
              <w:jc w:val="both"/>
            </w:pPr>
            <w:r w:rsidRPr="00AA707E">
              <w:t>6.schody</w:t>
            </w:r>
          </w:p>
          <w:p w14:paraId="75116038" w14:textId="77777777" w:rsidR="00AA707E" w:rsidRPr="00AA707E" w:rsidRDefault="00AA707E" w:rsidP="00AB3402">
            <w:pPr>
              <w:pStyle w:val="Tekstpodstawowy"/>
              <w:jc w:val="both"/>
            </w:pPr>
            <w:r w:rsidRPr="00AA707E">
              <w:t>- stopień schodowy o wymiarach ok. 0,32m x 4,3m</w:t>
            </w:r>
          </w:p>
          <w:p w14:paraId="16623F43" w14:textId="77777777" w:rsidR="00AA707E" w:rsidRPr="00AA707E" w:rsidRDefault="00AA707E" w:rsidP="00AB3402">
            <w:pPr>
              <w:pStyle w:val="Tekstpodstawowy"/>
              <w:jc w:val="both"/>
            </w:pPr>
            <w:r w:rsidRPr="00AA707E">
              <w:t>- rozebranie istniejących, betonowych schodów w frontowej części budynku  z wywiezieniem gruzu,</w:t>
            </w:r>
            <w:r w:rsidRPr="00AA707E">
              <w:tab/>
              <w:t xml:space="preserve">- wykonanie nowego  stopnia i podjazdu schodów z kostki brukowej w frontowej </w:t>
            </w:r>
            <w:r w:rsidRPr="00AA707E">
              <w:tab/>
              <w:t xml:space="preserve">części  </w:t>
            </w:r>
            <w:r w:rsidRPr="00AA707E">
              <w:tab/>
              <w:t>budynku, zastosować  obrzeża chodnikowe o grubości 6cm, które  osadzić na ławie betonowej z betonu o minimalnej klasie betonu C12/15.</w:t>
            </w:r>
          </w:p>
          <w:p w14:paraId="73679273" w14:textId="77777777" w:rsidR="00AA707E" w:rsidRPr="00AA707E" w:rsidRDefault="00AA707E" w:rsidP="00AB3402">
            <w:pPr>
              <w:pStyle w:val="Tekstpodstawowy"/>
              <w:jc w:val="both"/>
            </w:pPr>
          </w:p>
          <w:p w14:paraId="26DF406B" w14:textId="77777777" w:rsidR="00AA707E" w:rsidRPr="00AA707E" w:rsidRDefault="00AA707E" w:rsidP="00AB3402">
            <w:pPr>
              <w:pStyle w:val="Tekstpodstawowy"/>
              <w:jc w:val="both"/>
            </w:pPr>
            <w:r w:rsidRPr="00AA707E">
              <w:t>Wykonawca zobowiązany jest do wykonania wszystkich prac będących przedmiotem zamówienia z należytą starannością, zgodnie z aktualnym w czasie wykonania przedmiotu zamówienia poziomem wiedzy technicznej i organizacyjnej oraz obowiązującymi na terenie Polski normami i przepisami prawa.</w:t>
            </w:r>
          </w:p>
          <w:p w14:paraId="5274178D" w14:textId="77777777" w:rsidR="00AA707E" w:rsidRPr="00AA707E" w:rsidRDefault="00AA707E" w:rsidP="00AB3402">
            <w:pPr>
              <w:pStyle w:val="Tekstpodstawowy"/>
              <w:jc w:val="both"/>
            </w:pPr>
          </w:p>
          <w:p w14:paraId="1ED59DF3" w14:textId="77777777" w:rsidR="00AA707E" w:rsidRPr="00AA707E" w:rsidRDefault="00AA707E" w:rsidP="00AB3402">
            <w:pPr>
              <w:pStyle w:val="Tekstpodstawowy"/>
              <w:jc w:val="both"/>
            </w:pPr>
            <w:r w:rsidRPr="00AA707E">
              <w:t xml:space="preserve">W ramach zamówienia (i w jego cenie) Wykonawca zobowiązany jest także: </w:t>
            </w:r>
          </w:p>
          <w:p w14:paraId="4BCC1EEB" w14:textId="77777777" w:rsidR="00AA707E" w:rsidRPr="00AA707E" w:rsidRDefault="00AA707E" w:rsidP="00AB3402">
            <w:pPr>
              <w:pStyle w:val="Tekstpodstawowy"/>
              <w:jc w:val="both"/>
            </w:pPr>
            <w:r w:rsidRPr="00AA707E">
              <w:t>- dostarczyć Zamawiającemu dokumenty potwierdzające jakość i dopuszczenie do stosowania wszystkich materiałów oraz urządzeń użytych przez Wykonawcę  do wykonania przedmiotu zamówienia (certyfikaty, deklaracje i atesty),</w:t>
            </w:r>
          </w:p>
          <w:p w14:paraId="2234A390" w14:textId="77777777" w:rsidR="00AA707E" w:rsidRPr="00AA707E" w:rsidRDefault="00AA707E" w:rsidP="00AB3402">
            <w:pPr>
              <w:pStyle w:val="Tekstpodstawowy"/>
              <w:jc w:val="both"/>
            </w:pPr>
            <w:r w:rsidRPr="00AA707E">
              <w:t>- w razie potrzeby dokonać rozbiórek, usunięcia materiałów z rozbiórek oraz jeżeli jest to wymagane przepisami prawa dokonania ich utylizacji na własny koszt i ryzyko. Zamawiający zastrzega sobie prawo do dalszego wykorzystania materiałów pochodzących z rozbiórek, pozostałe niewykorzystane materiały wykonawca winien zgodnie z obowiązującymi przepisami prawa zutylizować,</w:t>
            </w:r>
          </w:p>
          <w:p w14:paraId="673D5EB8" w14:textId="77777777" w:rsidR="00AA707E" w:rsidRPr="00AA707E" w:rsidRDefault="00AA707E" w:rsidP="00AB3402">
            <w:pPr>
              <w:pStyle w:val="Tekstpodstawowy"/>
              <w:jc w:val="both"/>
            </w:pPr>
            <w:r w:rsidRPr="00AA707E">
              <w:t>- po zakończeniu całości robót uporządkować teren robót, koszty transportu materiałów i odpadów obciążają Wykonawcę.</w:t>
            </w:r>
          </w:p>
          <w:p w14:paraId="77B79777" w14:textId="77777777" w:rsidR="00AA707E" w:rsidRPr="00AA707E" w:rsidRDefault="00AA707E" w:rsidP="00AB3402">
            <w:pPr>
              <w:pStyle w:val="Tekstpodstawowy"/>
              <w:jc w:val="both"/>
            </w:pPr>
            <w:r w:rsidRPr="00AA707E">
              <w:t>- wszystkie materiały oraz urządzenia użyte do wykonania przedmiotu zamówienia stosowane przez Wykonawcę muszą posiadać stosowne, wymagane przepisami prawa atesty, aprobaty techniczne, spełniać wymagane przepisami normy, posiadać wymagane dopuszczenia do obrotu gospodarczego,</w:t>
            </w:r>
          </w:p>
          <w:p w14:paraId="4056C8AC" w14:textId="77777777" w:rsidR="00AA707E" w:rsidRPr="00AA707E" w:rsidRDefault="00AA707E" w:rsidP="00AB3402">
            <w:pPr>
              <w:pStyle w:val="Tekstpodstawowy"/>
              <w:jc w:val="both"/>
            </w:pPr>
            <w:r w:rsidRPr="00AA707E">
              <w:lastRenderedPageBreak/>
              <w:t>wszystkie roboty Wykonawca winien wykonać zgodnie ze sztuką budowlaną oraz obowiązującymi przepisami, przede wszystkim zgodnie z:</w:t>
            </w:r>
          </w:p>
          <w:p w14:paraId="03BD5208" w14:textId="77777777" w:rsidR="00AA707E" w:rsidRPr="00AA707E" w:rsidRDefault="00AA707E" w:rsidP="00AB3402">
            <w:pPr>
              <w:pStyle w:val="Tekstpodstawowy"/>
              <w:jc w:val="both"/>
            </w:pPr>
          </w:p>
          <w:p w14:paraId="63C32287" w14:textId="77777777" w:rsidR="00AA707E" w:rsidRPr="00AA707E" w:rsidRDefault="00AA707E" w:rsidP="00AB3402">
            <w:pPr>
              <w:pStyle w:val="Tekstpodstawowy"/>
              <w:jc w:val="both"/>
            </w:pPr>
            <w:r w:rsidRPr="00AA707E">
              <w:t>Ustawą z dnia 07.07.1994r. Prawo Budowlane (Dz. U. z 2018r., poz. 1202 j.t.) i przepisami wykonawczymi do niniejszej ustawy,</w:t>
            </w:r>
          </w:p>
          <w:p w14:paraId="29BBA4C6" w14:textId="77777777" w:rsidR="00AA707E" w:rsidRPr="00AA707E" w:rsidRDefault="00AA707E" w:rsidP="00AB3402">
            <w:pPr>
              <w:pStyle w:val="Tekstpodstawowy"/>
              <w:jc w:val="both"/>
            </w:pPr>
            <w:r w:rsidRPr="00AA707E">
              <w:t xml:space="preserve">Ustawą z dnia 21 marca 1985r. o drogach publicznych (Dz. U. z 2018r., poz. 2068 z późniejszymi zmianami), </w:t>
            </w:r>
          </w:p>
          <w:p w14:paraId="6E5B736C" w14:textId="77777777" w:rsidR="00AA707E" w:rsidRPr="00AA707E" w:rsidRDefault="00AA707E" w:rsidP="00AB3402">
            <w:pPr>
              <w:pStyle w:val="Tekstpodstawowy"/>
              <w:jc w:val="both"/>
            </w:pPr>
            <w:r w:rsidRPr="00AA707E">
              <w:t>Rozporządzeniem Ministra Infrastruktury z dnia 6 lutego 2003r. w sprawie bezpieczeństwa i higieny pracy podczas wykonywania robót budowlanych (Dz. U. z 2003r.Nr 47, poz. 401)</w:t>
            </w:r>
          </w:p>
          <w:p w14:paraId="0BCB7278" w14:textId="77777777" w:rsidR="00AA707E" w:rsidRPr="00AA707E" w:rsidRDefault="00AA707E" w:rsidP="00AB3402">
            <w:pPr>
              <w:pStyle w:val="Tekstpodstawowy"/>
              <w:jc w:val="both"/>
            </w:pPr>
            <w:r w:rsidRPr="00AA707E">
              <w:t>Rozporządzeniem Ministra Infrastruktury z dnia 2 września 2004r w sprawie szczegółowego zakresu i formy dokumentacji projektowej, specyfikacji technicznych wykonania i odbioru robót budowlanych oraz programu funkcjonalno-użytkowego (Dz.U. z 2013r., poz. 1129).</w:t>
            </w:r>
          </w:p>
          <w:p w14:paraId="6E4B189A" w14:textId="77777777" w:rsidR="00AA707E" w:rsidRPr="00AA707E" w:rsidRDefault="00AA707E" w:rsidP="00AB3402">
            <w:pPr>
              <w:pStyle w:val="Tekstpodstawowy"/>
              <w:jc w:val="both"/>
            </w:pPr>
            <w:r w:rsidRPr="00AA707E">
              <w:t>Rozporządzeniem Ministra Infrastruktury z dnia 23 czerwca 2003r. w sprawie informacji dotyczącej bezpieczeństwa i ochrony zdrowia oraz planu bezpieczeństwa i ochrony zdrowia (Dz. U. z 2003r. Nr 120, poz. 1126,</w:t>
            </w:r>
          </w:p>
          <w:p w14:paraId="116F9C5E" w14:textId="77777777" w:rsidR="00AA707E" w:rsidRPr="00AA707E" w:rsidRDefault="00AA707E" w:rsidP="00AB3402">
            <w:pPr>
              <w:pStyle w:val="Tekstpodstawowy"/>
              <w:jc w:val="both"/>
            </w:pPr>
            <w:r w:rsidRPr="00AA707E">
              <w:t>Ustawą z dnia 27.04.2004r.o wyrobach budowlanych (Dz. U. z 2018r., poz. 650).</w:t>
            </w:r>
          </w:p>
          <w:p w14:paraId="697A81AC" w14:textId="77777777" w:rsidR="00AA707E" w:rsidRPr="00AA707E" w:rsidRDefault="00AA707E" w:rsidP="00AB3402">
            <w:pPr>
              <w:pStyle w:val="Tekstpodstawowy"/>
              <w:jc w:val="both"/>
            </w:pPr>
            <w:r w:rsidRPr="00AA707E">
              <w:t xml:space="preserve">Wykonawca ubiegający się o udzielenie zamówienia powinien dysponować niezbędnym sprzętem oraz wykwalifikowaną kadrą do wykonania prac obejmujących przedmiot zamówienia. </w:t>
            </w:r>
          </w:p>
          <w:p w14:paraId="399D902B" w14:textId="77777777" w:rsidR="00AA707E" w:rsidRPr="00AA707E" w:rsidRDefault="00AA707E" w:rsidP="00AB3402">
            <w:pPr>
              <w:pStyle w:val="Tekstpodstawowy"/>
              <w:jc w:val="both"/>
            </w:pPr>
          </w:p>
          <w:p w14:paraId="4B6BD084" w14:textId="77777777" w:rsidR="00AA707E" w:rsidRPr="00AA707E" w:rsidRDefault="00AA707E" w:rsidP="00AB3402">
            <w:pPr>
              <w:pStyle w:val="Tekstpodstawowy"/>
              <w:jc w:val="both"/>
            </w:pPr>
            <w:r w:rsidRPr="00AA707E">
              <w:t>UWAGA!</w:t>
            </w:r>
          </w:p>
          <w:p w14:paraId="78DF96D4" w14:textId="77777777" w:rsidR="00AA707E" w:rsidRPr="00AA707E" w:rsidRDefault="00AA707E" w:rsidP="00AB3402">
            <w:pPr>
              <w:pStyle w:val="Tekstpodstawowy"/>
              <w:jc w:val="both"/>
            </w:pPr>
            <w:r w:rsidRPr="00AA707E">
              <w:t>Przedmiary robót mają wyłącznie charakter pomocniczy. Mając na uwadze, że w niniejszym postępowaniu przyjęto cenę ryczałtową za wykonanie przedmiotu zamówienia, wykonawca przygotuje ofertę jedynie na podstawie opisu przedmiotu zamówienia i przedmiaru robót - stanowiących załączniki do SIWZ.</w:t>
            </w:r>
          </w:p>
          <w:p w14:paraId="3BA48B7C" w14:textId="77777777" w:rsidR="00AA707E" w:rsidRPr="00AA707E" w:rsidRDefault="00AA707E" w:rsidP="00AB3402">
            <w:pPr>
              <w:pStyle w:val="Tekstpodstawowy"/>
              <w:jc w:val="both"/>
            </w:pPr>
          </w:p>
          <w:p w14:paraId="7057ACD9" w14:textId="77777777" w:rsidR="00AA707E" w:rsidRPr="00AA707E" w:rsidRDefault="00AA707E" w:rsidP="00AB3402">
            <w:pPr>
              <w:pStyle w:val="Tekstpodstawowy"/>
              <w:jc w:val="both"/>
            </w:pPr>
            <w:r w:rsidRPr="00AA707E">
              <w:t xml:space="preserve">Zgodnie z art. 30 ust. 4 ustawy </w:t>
            </w:r>
            <w:proofErr w:type="spellStart"/>
            <w:r w:rsidRPr="00AA707E">
              <w:t>Pzp</w:t>
            </w:r>
            <w:proofErr w:type="spellEnd"/>
            <w:r w:rsidRPr="00AA707E">
              <w:t xml:space="preserve"> Zamawiający dopuszcza rozwiązania równoważne opisywanym    w dokumentacji projektowej i specyfikacjach technicznych wykonania i odbioru robót budowlanych przez odniesienie do norm, europejskich ocen technicznych, aprobat, specyfikacji technicznych i systemów referencji technicznych, o których mowa w art. 30 ust. 1 pkt 2 i ust. 3 ustawy </w:t>
            </w:r>
            <w:proofErr w:type="spellStart"/>
            <w:r w:rsidRPr="00AA707E">
              <w:t>Pzp</w:t>
            </w:r>
            <w:proofErr w:type="spellEnd"/>
            <w:r w:rsidRPr="00AA707E">
              <w:t xml:space="preserve">, a odniesieniu takiemu towarzyszą wyrazy "lub równoważne".  </w:t>
            </w:r>
          </w:p>
          <w:p w14:paraId="7C7FB9A8" w14:textId="77777777" w:rsidR="00AA707E" w:rsidRPr="00AA707E" w:rsidRDefault="00AA707E" w:rsidP="00AB3402">
            <w:pPr>
              <w:pStyle w:val="Tekstpodstawowy"/>
              <w:jc w:val="both"/>
            </w:pPr>
            <w:r w:rsidRPr="00AA707E">
              <w:t xml:space="preserve">Jeżeli Zamawiający w opisie przedmiotu zamówienia wskazał znaki towarowe, patenty, pochodzenia lub źródła a także normy, aprobaty techniczne oraz systemy odniesienia, dopuszcza zaoferowanie rozwiązań równoważnych opisanym, pod warunkiem zachowania przez nie takich samych minimalnych parametrów technicznych, jakościowych oraz funkcjonalnych itp. Wykonawca, który powołuje się na rozwiązana równoważne opisane przez Zamawiającego, jest obowiązany wskazać, że oferowany przez niego przedmiot zamówienia spełnia wymagania określone przez Zamawiającego. </w:t>
            </w:r>
          </w:p>
          <w:p w14:paraId="2912E209" w14:textId="77777777" w:rsidR="00AA707E" w:rsidRPr="00AA707E" w:rsidRDefault="00AA707E" w:rsidP="00AB3402">
            <w:pPr>
              <w:pStyle w:val="Tekstpodstawowy"/>
              <w:jc w:val="both"/>
            </w:pPr>
            <w:r w:rsidRPr="00AA707E">
              <w:t xml:space="preserve">W przypadku, gdy w jakimkolwiek dokumencie stanowiącym element opisu przedmiotu zamówienia pojawią się wskazania znaków towarowych, patentów lub pochodzenia, </w:t>
            </w:r>
            <w:r w:rsidRPr="00AA707E">
              <w:lastRenderedPageBreak/>
              <w:t xml:space="preserve">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zgodnie z przepisem art. 29 ust. 3 ustawy </w:t>
            </w:r>
            <w:proofErr w:type="spellStart"/>
            <w:r w:rsidRPr="00AA707E">
              <w:t>Pzp</w:t>
            </w:r>
            <w:proofErr w:type="spellEnd"/>
            <w:r w:rsidRPr="00AA707E">
              <w:t>,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14:paraId="56A1BD90" w14:textId="77777777" w:rsidR="00AA707E" w:rsidRPr="00AA707E" w:rsidRDefault="00AA707E" w:rsidP="00AB3402">
            <w:pPr>
              <w:pStyle w:val="Tekstpodstawowy"/>
              <w:jc w:val="both"/>
            </w:pPr>
          </w:p>
          <w:p w14:paraId="5E67FD52" w14:textId="727AAE33" w:rsidR="00AA707E" w:rsidRPr="00D91376" w:rsidRDefault="00AA707E" w:rsidP="00AB3402">
            <w:pPr>
              <w:pStyle w:val="Tekstpodstawowy"/>
              <w:jc w:val="both"/>
            </w:pPr>
            <w:r w:rsidRPr="00AA707E">
              <w:t xml:space="preserve">Jeżeli zamawiający dopuszcza rozwiązania równoważne opisywane w </w:t>
            </w:r>
            <w:proofErr w:type="spellStart"/>
            <w:r w:rsidRPr="00AA707E">
              <w:t>siwz</w:t>
            </w:r>
            <w:proofErr w:type="spellEnd"/>
            <w:r w:rsidRPr="00AA707E">
              <w:t>, ale nie podaje minimalnych parametrów, które by tę równoważność potwierdzały - wykonawca obowiązany jest zaoferować produkt o właściwościach zbliżonych, nadający się funkcjonalnie do zapotrzebowanego zastosowania (</w:t>
            </w:r>
            <w:proofErr w:type="spellStart"/>
            <w:r w:rsidRPr="00AA707E">
              <w:t>arg</w:t>
            </w:r>
            <w:proofErr w:type="spellEnd"/>
            <w:r w:rsidRPr="00AA707E">
              <w:t>. na podstawie sentencji wyroku Krajowej Izby Odwoławczej z dnia 14 października 2013 r. [sygn. akt: KIO 2315/13]).</w:t>
            </w:r>
          </w:p>
          <w:p w14:paraId="566E214F" w14:textId="461168FA" w:rsidR="00AA707E" w:rsidRPr="00D91376" w:rsidRDefault="00AA707E" w:rsidP="00AB3402">
            <w:pPr>
              <w:pStyle w:val="Tekstpodstawowy"/>
              <w:jc w:val="both"/>
            </w:pPr>
            <w:r w:rsidRPr="00AA707E">
              <w:rPr>
                <w:b/>
              </w:rPr>
              <w:t>Zamawiający dopuszcza składanie ofert równoważnych</w:t>
            </w:r>
          </w:p>
          <w:p w14:paraId="66987E1B" w14:textId="4BD045AF" w:rsidR="00AA707E" w:rsidRPr="004C3FCD" w:rsidRDefault="00AA707E" w:rsidP="00AB3402">
            <w:pPr>
              <w:pStyle w:val="Tekstpodstawowy"/>
              <w:jc w:val="both"/>
            </w:pPr>
            <w:r w:rsidRPr="00AA707E">
              <w:rPr>
                <w:b/>
              </w:rPr>
              <w:t>Zamawiający nie dopuszcza składania ofert wariantowych</w:t>
            </w:r>
            <w:r>
              <w:t>.</w:t>
            </w:r>
          </w:p>
        </w:tc>
      </w:tr>
    </w:tbl>
    <w:p w14:paraId="62258615" w14:textId="77777777" w:rsidR="00466D96" w:rsidRDefault="008F7292" w:rsidP="00A43AEE">
      <w:pPr>
        <w:pStyle w:val="Nagwek2"/>
      </w:pPr>
      <w:r w:rsidRPr="00D91376">
        <w:lastRenderedPageBreak/>
        <w:t>Zamawiający nie dopuszcza składania ofert częściowych. Oferty nie zawierające pełnego zakresu przedmiotu zamówienia zostaną odrzucone.</w:t>
      </w:r>
    </w:p>
    <w:p w14:paraId="5495BABB" w14:textId="77777777" w:rsidR="00AA707E" w:rsidRDefault="00AA707E" w:rsidP="00AA707E">
      <w:pPr>
        <w:pStyle w:val="Nagwek2"/>
        <w:numPr>
          <w:ilvl w:val="0"/>
          <w:numId w:val="0"/>
        </w:numPr>
        <w:ind w:left="680"/>
        <w:rPr>
          <w:color w:val="auto"/>
        </w:rPr>
      </w:pPr>
    </w:p>
    <w:p w14:paraId="0F296F61" w14:textId="77777777" w:rsidR="00AA707E" w:rsidRDefault="00AA707E" w:rsidP="00AA707E">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14:paraId="43A28EBD" w14:textId="59C7F0D9" w:rsidR="00AA707E" w:rsidRDefault="00AA707E" w:rsidP="00AA707E">
      <w:pPr>
        <w:pStyle w:val="Nagwek2"/>
        <w:numPr>
          <w:ilvl w:val="0"/>
          <w:numId w:val="0"/>
        </w:numPr>
        <w:ind w:left="680"/>
        <w:rPr>
          <w:color w:val="auto"/>
        </w:rPr>
      </w:pPr>
      <w:r w:rsidRPr="00AA707E">
        <w:t>na podstawie art. 29 ust. 3a ustawy Prawo zamówień publicznych, w związku z art. 36 ust. 2 pkt 8a ustawy Prawo zamówień publicznych, Wykonawca, podwykonawca lub dalszy podwykonawca zobowiązuje się do zatrudnienia na podstawie umowy o pracę w rozumieniu art. 22 § 1 ustawy z dnia 26 czerwca 1974 r. - Kodeks pracy osób wykonujących czynności polegające na bezpośrednim, fizycznym wykonywaniu robót budowlanych</w:t>
      </w:r>
    </w:p>
    <w:p w14:paraId="4E4AD2D5" w14:textId="77777777" w:rsidR="00273370" w:rsidRPr="008F7292" w:rsidRDefault="00273370" w:rsidP="00273370">
      <w:pPr>
        <w:pStyle w:val="Nagwek2"/>
        <w:numPr>
          <w:ilvl w:val="0"/>
          <w:numId w:val="0"/>
        </w:numPr>
        <w:ind w:left="680"/>
      </w:pPr>
    </w:p>
    <w:p w14:paraId="27871DFB" w14:textId="724F710E" w:rsidR="00F23594" w:rsidRDefault="00F23594" w:rsidP="00A43AEE">
      <w:pPr>
        <w:pStyle w:val="Nagwek2"/>
      </w:pPr>
      <w:r>
        <w:t>Miejsce realizacji:</w:t>
      </w:r>
      <w:r w:rsidR="0040419B">
        <w:t xml:space="preserve"> </w:t>
      </w:r>
      <w:r w:rsidR="00AA707E" w:rsidRPr="00AA707E">
        <w:t>ul. Parkowa 5, Ostrów Wielkopolski</w:t>
      </w:r>
      <w:r w:rsidR="0040419B">
        <w:t>.</w:t>
      </w:r>
    </w:p>
    <w:p w14:paraId="0595EF8B" w14:textId="77777777" w:rsidR="00A2369F" w:rsidRPr="000B08A9" w:rsidRDefault="00A2369F" w:rsidP="00EE6B68">
      <w:pPr>
        <w:pStyle w:val="Nagwek1"/>
      </w:pPr>
      <w:bookmarkStart w:id="5" w:name="_Toc258314245"/>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5"/>
      <w:r w:rsidR="005D0A27">
        <w:rPr>
          <w:lang w:val="pl-PL"/>
        </w:rPr>
        <w:t>.</w:t>
      </w:r>
      <w:r w:rsidRPr="000B08A9">
        <w:t xml:space="preserve"> </w:t>
      </w:r>
    </w:p>
    <w:p w14:paraId="6413544D" w14:textId="100E27CA" w:rsidR="00EB7871" w:rsidRDefault="00AA707E" w:rsidP="005D0A27">
      <w:pPr>
        <w:pStyle w:val="Nagwek2"/>
        <w:numPr>
          <w:ilvl w:val="0"/>
          <w:numId w:val="0"/>
        </w:numPr>
        <w:spacing w:before="0" w:after="0"/>
        <w:ind w:left="680"/>
      </w:pPr>
      <w:r w:rsidRPr="000B08A9">
        <w:t>Zamawiający nie przewiduje udz</w:t>
      </w:r>
      <w:r>
        <w:t>ielenia zamówień</w:t>
      </w:r>
      <w:r>
        <w:rPr>
          <w:lang w:val="pl-PL"/>
        </w:rPr>
        <w:t>,</w:t>
      </w:r>
      <w:r>
        <w:t xml:space="preserve"> </w:t>
      </w:r>
      <w:r w:rsidRPr="00370A37">
        <w:t>o których mowa w art. 67 ust. 1 pkt 6 i 7 lub art. 134 ust. 6 pkt 3</w:t>
      </w:r>
      <w:r>
        <w:rPr>
          <w:lang w:val="pl-PL"/>
        </w:rPr>
        <w:t xml:space="preserve"> ustawy </w:t>
      </w:r>
      <w:proofErr w:type="spellStart"/>
      <w:r>
        <w:rPr>
          <w:lang w:val="pl-PL"/>
        </w:rPr>
        <w:t>Pzp</w:t>
      </w:r>
      <w:proofErr w:type="spellEnd"/>
      <w:r w:rsidRPr="000B08A9">
        <w:t>.</w:t>
      </w:r>
    </w:p>
    <w:p w14:paraId="0A19225D" w14:textId="0148032F" w:rsidR="00610B65" w:rsidRDefault="00610B65" w:rsidP="005D0A27">
      <w:pPr>
        <w:pStyle w:val="Nagwek2"/>
        <w:numPr>
          <w:ilvl w:val="0"/>
          <w:numId w:val="0"/>
        </w:numPr>
        <w:spacing w:before="0" w:after="0"/>
        <w:ind w:left="680"/>
      </w:pPr>
    </w:p>
    <w:p w14:paraId="42AEDACC" w14:textId="423A49C3" w:rsidR="00610B65" w:rsidRDefault="00610B65" w:rsidP="005D0A27">
      <w:pPr>
        <w:pStyle w:val="Nagwek2"/>
        <w:numPr>
          <w:ilvl w:val="0"/>
          <w:numId w:val="0"/>
        </w:numPr>
        <w:spacing w:before="0" w:after="0"/>
        <w:ind w:left="680"/>
      </w:pPr>
    </w:p>
    <w:p w14:paraId="512C8EEA" w14:textId="77777777" w:rsidR="00610B65" w:rsidRPr="000B08A9" w:rsidRDefault="00610B65" w:rsidP="005D0A27">
      <w:pPr>
        <w:pStyle w:val="Nagwek2"/>
        <w:numPr>
          <w:ilvl w:val="0"/>
          <w:numId w:val="0"/>
        </w:numPr>
        <w:spacing w:before="0" w:after="0"/>
        <w:ind w:left="680"/>
      </w:pPr>
    </w:p>
    <w:p w14:paraId="5495FFA3" w14:textId="77777777" w:rsidR="00EB7871" w:rsidRPr="003209A8" w:rsidRDefault="00A2369F" w:rsidP="00EE6B68">
      <w:pPr>
        <w:pStyle w:val="Nagwek1"/>
      </w:pPr>
      <w:bookmarkStart w:id="6" w:name="_Toc258314246"/>
      <w:r w:rsidRPr="007731F5">
        <w:t>Termin wykonania zamówienia</w:t>
      </w:r>
      <w:bookmarkEnd w:id="6"/>
    </w:p>
    <w:p w14:paraId="197CFF1D" w14:textId="627A04B5" w:rsidR="00EB7871" w:rsidRPr="003209A8" w:rsidRDefault="00EB7871" w:rsidP="00A43AEE">
      <w:pPr>
        <w:pStyle w:val="Nagwek2"/>
        <w:rPr>
          <w:b/>
        </w:rPr>
      </w:pPr>
      <w:r w:rsidRPr="003209A8">
        <w:t>Zamówienie musi zostać zrealizowane w terminie:</w:t>
      </w:r>
      <w:r w:rsidR="0040419B">
        <w:t xml:space="preserve"> </w:t>
      </w:r>
      <w:r w:rsidR="00AA707E" w:rsidRPr="00AA707E">
        <w:t xml:space="preserve">data zakończenia: </w:t>
      </w:r>
      <w:r w:rsidR="00AA707E" w:rsidRPr="00AB3402">
        <w:rPr>
          <w:b/>
          <w:bCs w:val="0"/>
        </w:rPr>
        <w:t>2020-10-31</w:t>
      </w:r>
    </w:p>
    <w:p w14:paraId="6B53A86A" w14:textId="77777777" w:rsidR="00A2369F" w:rsidRPr="00876900" w:rsidRDefault="00A2369F" w:rsidP="00EE6B68">
      <w:pPr>
        <w:pStyle w:val="Nagwek1"/>
      </w:pPr>
      <w:bookmarkStart w:id="7" w:name="_Toc258314247"/>
      <w:r w:rsidRPr="004A65BB">
        <w:lastRenderedPageBreak/>
        <w:t>Warunki udziału w postępowaniu</w:t>
      </w:r>
      <w:bookmarkEnd w:id="7"/>
    </w:p>
    <w:p w14:paraId="0370E325" w14:textId="77777777" w:rsidR="00A2369F" w:rsidRPr="00876900" w:rsidRDefault="00627ED2" w:rsidP="00627ED2">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SIWZ</w:t>
      </w:r>
      <w:r w:rsidR="008B13A8">
        <w:t>.</w:t>
      </w:r>
    </w:p>
    <w:p w14:paraId="1CC6C701" w14:textId="77777777" w:rsidR="00A2369F" w:rsidRDefault="00A2369F" w:rsidP="00A43AEE">
      <w:pPr>
        <w:pStyle w:val="Nagwek2"/>
      </w:pPr>
      <w:r>
        <w:t>O udzielen</w:t>
      </w:r>
      <w:r w:rsidR="008A3895">
        <w:t>ie zamówienia mogą ubiegać się W</w:t>
      </w:r>
      <w:r>
        <w:t>ykonawcy, którzy spełniają następujące warunki:</w:t>
      </w:r>
    </w:p>
    <w:p w14:paraId="10CD2C8F" w14:textId="77777777" w:rsidR="00AA707E" w:rsidRPr="00CD4B52" w:rsidRDefault="00AA707E" w:rsidP="00AA707E">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AA707E" w:rsidRPr="00CD4B52" w14:paraId="33E030AF" w14:textId="77777777" w:rsidTr="00610B65">
        <w:tc>
          <w:tcPr>
            <w:tcW w:w="720" w:type="dxa"/>
            <w:tcBorders>
              <w:top w:val="single" w:sz="4" w:space="0" w:color="auto"/>
              <w:left w:val="single" w:sz="4" w:space="0" w:color="auto"/>
              <w:bottom w:val="single" w:sz="4" w:space="0" w:color="auto"/>
              <w:right w:val="single" w:sz="4" w:space="0" w:color="auto"/>
            </w:tcBorders>
            <w:vAlign w:val="center"/>
            <w:hideMark/>
          </w:tcPr>
          <w:p w14:paraId="2A333075" w14:textId="77777777" w:rsidR="00AA707E" w:rsidRPr="00EA53ED" w:rsidRDefault="00AA707E" w:rsidP="00610B65">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14:paraId="08D6CF6D" w14:textId="77777777" w:rsidR="00AA707E" w:rsidRPr="00EA53ED" w:rsidRDefault="00AA707E" w:rsidP="00610B65">
            <w:pPr>
              <w:spacing w:before="60" w:after="120"/>
              <w:rPr>
                <w:sz w:val="20"/>
                <w:szCs w:val="20"/>
              </w:rPr>
            </w:pPr>
            <w:r w:rsidRPr="00EA53ED">
              <w:rPr>
                <w:b/>
                <w:sz w:val="20"/>
                <w:szCs w:val="20"/>
              </w:rPr>
              <w:t>Warunki udziału w postępowaniu</w:t>
            </w:r>
          </w:p>
        </w:tc>
      </w:tr>
      <w:tr w:rsidR="00AA707E" w:rsidRPr="00CD4B52" w14:paraId="0D37FBF2" w14:textId="77777777" w:rsidTr="00610B65">
        <w:tc>
          <w:tcPr>
            <w:tcW w:w="720" w:type="dxa"/>
            <w:tcBorders>
              <w:top w:val="single" w:sz="4" w:space="0" w:color="auto"/>
              <w:left w:val="single" w:sz="4" w:space="0" w:color="auto"/>
              <w:bottom w:val="single" w:sz="4" w:space="0" w:color="auto"/>
              <w:right w:val="single" w:sz="4" w:space="0" w:color="auto"/>
            </w:tcBorders>
            <w:hideMark/>
          </w:tcPr>
          <w:p w14:paraId="3F3C2A30" w14:textId="21A22798" w:rsidR="00AA707E" w:rsidRPr="00CD4B52" w:rsidRDefault="00AA707E" w:rsidP="00610B65">
            <w:pPr>
              <w:spacing w:before="60" w:after="120"/>
              <w:jc w:val="both"/>
            </w:pPr>
            <w:r w:rsidRPr="00AA707E">
              <w:t>1</w:t>
            </w:r>
          </w:p>
        </w:tc>
        <w:tc>
          <w:tcPr>
            <w:tcW w:w="7738" w:type="dxa"/>
            <w:tcBorders>
              <w:top w:val="single" w:sz="4" w:space="0" w:color="auto"/>
              <w:left w:val="single" w:sz="4" w:space="0" w:color="auto"/>
              <w:bottom w:val="single" w:sz="4" w:space="0" w:color="auto"/>
              <w:right w:val="single" w:sz="4" w:space="0" w:color="auto"/>
            </w:tcBorders>
            <w:hideMark/>
          </w:tcPr>
          <w:p w14:paraId="022B3EAB" w14:textId="756A5681" w:rsidR="00AA707E" w:rsidRPr="00CD4B52" w:rsidRDefault="00AA707E" w:rsidP="00610B65">
            <w:pPr>
              <w:spacing w:before="60" w:after="120"/>
              <w:jc w:val="both"/>
              <w:rPr>
                <w:b/>
                <w:bCs/>
              </w:rPr>
            </w:pPr>
            <w:r w:rsidRPr="00AA707E">
              <w:rPr>
                <w:b/>
                <w:bCs/>
              </w:rPr>
              <w:t>Sytuacja ekonomiczna lub finansowa</w:t>
            </w:r>
          </w:p>
          <w:p w14:paraId="204F99BD" w14:textId="77777777" w:rsidR="00AA707E" w:rsidRPr="00AA707E" w:rsidRDefault="00AA707E" w:rsidP="00610B65">
            <w:pPr>
              <w:spacing w:before="60" w:after="120"/>
              <w:jc w:val="both"/>
            </w:pPr>
            <w:r w:rsidRPr="00AA707E">
              <w:t xml:space="preserve">O udzielenie zamówienia publicznego mogą ubiegać się wykonawcy, którzy spełniają warunki, dotyczące sytuacji ekonomicznej lub finansowej. </w:t>
            </w:r>
          </w:p>
          <w:p w14:paraId="3AFB3B9D" w14:textId="77777777" w:rsidR="00AA707E" w:rsidRPr="00AA707E" w:rsidRDefault="00AA707E" w:rsidP="00610B65">
            <w:pPr>
              <w:spacing w:before="60" w:after="120"/>
              <w:jc w:val="both"/>
            </w:pPr>
            <w:r w:rsidRPr="00AA707E">
              <w:t>Zamawiający wymaga, aby wykonawca wykazał, że jest ubezpieczony od odpowiedzialności cywilnej w zakresie prowadzonej działalności związanej z przedmiotem zamówienia na sumę gwarancyjną min. 50 000,00 zł</w:t>
            </w:r>
          </w:p>
          <w:p w14:paraId="2AE60806" w14:textId="77777777" w:rsidR="00AA707E" w:rsidRPr="00AA707E" w:rsidRDefault="00AA707E" w:rsidP="00610B65">
            <w:pPr>
              <w:spacing w:before="60" w:after="120"/>
              <w:jc w:val="both"/>
            </w:pPr>
          </w:p>
          <w:p w14:paraId="500FE7AF" w14:textId="55CEA4F2" w:rsidR="00AA707E" w:rsidRPr="00CD4B52" w:rsidRDefault="00AA707E" w:rsidP="00610B65">
            <w:pPr>
              <w:spacing w:before="60" w:after="120"/>
              <w:jc w:val="both"/>
            </w:pPr>
            <w:r w:rsidRPr="00AA707E">
              <w:t>Ocena spełniania warunków udziału w postępowaniu będzie dokonana na zasadzie spełnia/nie spełnia na podstawie przedstawionej kopii polisy OC.</w:t>
            </w:r>
          </w:p>
        </w:tc>
      </w:tr>
      <w:tr w:rsidR="00AA707E" w:rsidRPr="00CD4B52" w14:paraId="3F02FFA7" w14:textId="77777777" w:rsidTr="00610B65">
        <w:tc>
          <w:tcPr>
            <w:tcW w:w="720" w:type="dxa"/>
            <w:tcBorders>
              <w:top w:val="single" w:sz="4" w:space="0" w:color="auto"/>
              <w:left w:val="single" w:sz="4" w:space="0" w:color="auto"/>
              <w:bottom w:val="single" w:sz="4" w:space="0" w:color="auto"/>
              <w:right w:val="single" w:sz="4" w:space="0" w:color="auto"/>
            </w:tcBorders>
            <w:hideMark/>
          </w:tcPr>
          <w:p w14:paraId="739ABECA" w14:textId="14A53E57" w:rsidR="00AA707E" w:rsidRPr="00CD4B52" w:rsidRDefault="00AA707E" w:rsidP="00610B65">
            <w:pPr>
              <w:spacing w:before="60" w:after="120"/>
              <w:jc w:val="both"/>
            </w:pPr>
            <w:r w:rsidRPr="00AA707E">
              <w:t>2</w:t>
            </w:r>
          </w:p>
        </w:tc>
        <w:tc>
          <w:tcPr>
            <w:tcW w:w="7738" w:type="dxa"/>
            <w:tcBorders>
              <w:top w:val="single" w:sz="4" w:space="0" w:color="auto"/>
              <w:left w:val="single" w:sz="4" w:space="0" w:color="auto"/>
              <w:bottom w:val="single" w:sz="4" w:space="0" w:color="auto"/>
              <w:right w:val="single" w:sz="4" w:space="0" w:color="auto"/>
            </w:tcBorders>
            <w:hideMark/>
          </w:tcPr>
          <w:p w14:paraId="12963449" w14:textId="3F6806DB" w:rsidR="00AA707E" w:rsidRPr="00CD4B52" w:rsidRDefault="00AA707E" w:rsidP="00610B65">
            <w:pPr>
              <w:spacing w:before="60" w:after="120"/>
              <w:jc w:val="both"/>
              <w:rPr>
                <w:b/>
                <w:bCs/>
              </w:rPr>
            </w:pPr>
            <w:r w:rsidRPr="00AA707E">
              <w:rPr>
                <w:b/>
                <w:bCs/>
              </w:rPr>
              <w:t>Zdolność techniczna lub zawodowa</w:t>
            </w:r>
          </w:p>
          <w:p w14:paraId="40AE1D63" w14:textId="77777777" w:rsidR="00AA707E" w:rsidRPr="00AA707E" w:rsidRDefault="00AA707E" w:rsidP="00610B65">
            <w:pPr>
              <w:spacing w:before="60" w:after="120"/>
              <w:jc w:val="both"/>
            </w:pPr>
            <w:r w:rsidRPr="00AA707E">
              <w:t>O udzielenie zamówienia publicznego mogą ubiegać się wykonawcy, którzy spełniają warunki, dotyczące  zdolności technicznej lub zawodowej.</w:t>
            </w:r>
          </w:p>
          <w:p w14:paraId="4FCF2ED3" w14:textId="77777777" w:rsidR="00AA707E" w:rsidRPr="00AA707E" w:rsidRDefault="00AA707E" w:rsidP="00610B65">
            <w:pPr>
              <w:spacing w:before="60" w:after="120"/>
              <w:jc w:val="both"/>
            </w:pPr>
            <w:r w:rsidRPr="00AA707E">
              <w:t>Zamawiający uzna warunek za spełniony jeżeli Wykonawca ubiegający się o udzielenie zamówienia w okresie ostatnich pięciu lat przed upływem terminu składania ofert, a jeżeli okres prowadzenia działalności jest krótszy - w tym okresie wykonał:</w:t>
            </w:r>
          </w:p>
          <w:p w14:paraId="05A6FEB7" w14:textId="77777777" w:rsidR="00AA707E" w:rsidRPr="00AA707E" w:rsidRDefault="00AA707E" w:rsidP="00610B65">
            <w:pPr>
              <w:spacing w:before="60" w:after="120"/>
              <w:jc w:val="both"/>
            </w:pPr>
          </w:p>
          <w:p w14:paraId="4598C944" w14:textId="77777777" w:rsidR="00AA707E" w:rsidRPr="00AA707E" w:rsidRDefault="00AA707E" w:rsidP="00610B65">
            <w:pPr>
              <w:spacing w:before="60" w:after="120"/>
              <w:jc w:val="both"/>
            </w:pPr>
            <w:r w:rsidRPr="00AA707E">
              <w:t>co najmniej 1 robotę budowlaną polegającą na remoncie, przebudowie, ociepleniu budynku lub budowie budynku o wartości min. 100 000,00 zł brutto;</w:t>
            </w:r>
          </w:p>
          <w:p w14:paraId="27609363" w14:textId="12424091" w:rsidR="00AA707E" w:rsidRPr="00CD4B52" w:rsidRDefault="00AA707E" w:rsidP="00610B65">
            <w:pPr>
              <w:spacing w:before="60" w:after="120"/>
              <w:jc w:val="both"/>
            </w:pPr>
            <w:r w:rsidRPr="00AA707E">
              <w:t xml:space="preserve"> Ocena spełniania warunków udziału w postępowaniu będzie dokonana na zasadzie spełnia/nie spełnia.</w:t>
            </w:r>
          </w:p>
        </w:tc>
      </w:tr>
      <w:tr w:rsidR="00AA707E" w:rsidRPr="00CD4B52" w14:paraId="4662CFD1" w14:textId="77777777" w:rsidTr="00610B65">
        <w:tc>
          <w:tcPr>
            <w:tcW w:w="720" w:type="dxa"/>
            <w:tcBorders>
              <w:top w:val="single" w:sz="4" w:space="0" w:color="auto"/>
              <w:left w:val="single" w:sz="4" w:space="0" w:color="auto"/>
              <w:bottom w:val="single" w:sz="4" w:space="0" w:color="auto"/>
              <w:right w:val="single" w:sz="4" w:space="0" w:color="auto"/>
            </w:tcBorders>
            <w:hideMark/>
          </w:tcPr>
          <w:p w14:paraId="12B3AA42" w14:textId="741D7329" w:rsidR="00AA707E" w:rsidRPr="00CD4B52" w:rsidRDefault="00AA707E" w:rsidP="00610B65">
            <w:pPr>
              <w:spacing w:before="60" w:after="120"/>
              <w:jc w:val="both"/>
            </w:pPr>
            <w:r w:rsidRPr="00AA707E">
              <w:t>3</w:t>
            </w:r>
          </w:p>
        </w:tc>
        <w:tc>
          <w:tcPr>
            <w:tcW w:w="7738" w:type="dxa"/>
            <w:tcBorders>
              <w:top w:val="single" w:sz="4" w:space="0" w:color="auto"/>
              <w:left w:val="single" w:sz="4" w:space="0" w:color="auto"/>
              <w:bottom w:val="single" w:sz="4" w:space="0" w:color="auto"/>
              <w:right w:val="single" w:sz="4" w:space="0" w:color="auto"/>
            </w:tcBorders>
            <w:hideMark/>
          </w:tcPr>
          <w:p w14:paraId="11976691" w14:textId="7B75B043" w:rsidR="00AA707E" w:rsidRPr="00CD4B52" w:rsidRDefault="00AA707E" w:rsidP="00610B65">
            <w:pPr>
              <w:spacing w:before="60" w:after="120"/>
              <w:jc w:val="both"/>
              <w:rPr>
                <w:b/>
                <w:bCs/>
              </w:rPr>
            </w:pPr>
            <w:r w:rsidRPr="00AA707E">
              <w:rPr>
                <w:b/>
                <w:bCs/>
              </w:rPr>
              <w:t>Kompetencje lub uprawnienia do prowadzenia określonej działalności zawodowej, o ile wynika to z odrębnych przepisów</w:t>
            </w:r>
          </w:p>
          <w:p w14:paraId="7846922D" w14:textId="2B5FEB48" w:rsidR="00AA707E" w:rsidRPr="00CD4B52" w:rsidRDefault="00AA707E" w:rsidP="00610B65">
            <w:pPr>
              <w:spacing w:before="60" w:after="120"/>
              <w:jc w:val="both"/>
            </w:pPr>
            <w:r w:rsidRPr="00AA707E">
              <w:t>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tc>
      </w:tr>
    </w:tbl>
    <w:p w14:paraId="33181E7F" w14:textId="77777777" w:rsidR="008E38E4" w:rsidRPr="008E38E4" w:rsidRDefault="008E38E4" w:rsidP="00EE6B68">
      <w:pPr>
        <w:pStyle w:val="Nagwek1"/>
      </w:pPr>
      <w:r>
        <w:t xml:space="preserve">Podstawy wykluczenia wykonawcy </w:t>
      </w:r>
      <w:r w:rsidR="004E3A7E">
        <w:t>Z POSTĘPOWANIA</w:t>
      </w:r>
    </w:p>
    <w:p w14:paraId="3F56B58B" w14:textId="77777777" w:rsidR="00A56785" w:rsidRPr="00056B6A" w:rsidRDefault="00A2369F" w:rsidP="00703F5F">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pkt </w:t>
      </w:r>
      <w:r w:rsidR="004E3A7E" w:rsidRPr="00A56785">
        <w:rPr>
          <w:lang w:val="pl-PL"/>
        </w:rPr>
        <w:t>1</w:t>
      </w:r>
      <w:r w:rsidR="0071220B">
        <w:t>2</w:t>
      </w:r>
      <w:r w:rsidR="004E3A7E">
        <w:t>-23</w:t>
      </w:r>
      <w:r w:rsidR="00A56785" w:rsidRPr="00A56785">
        <w:rPr>
          <w:lang w:val="pl-PL"/>
        </w:rPr>
        <w:t xml:space="preserve"> ustawy Pzp.</w:t>
      </w:r>
    </w:p>
    <w:p w14:paraId="7C7F734E" w14:textId="77777777" w:rsidR="009D2316" w:rsidRPr="00345066" w:rsidRDefault="00056B6A" w:rsidP="00345066">
      <w:pPr>
        <w:pStyle w:val="Nagwek2"/>
        <w:numPr>
          <w:ilvl w:val="0"/>
          <w:numId w:val="0"/>
        </w:numPr>
        <w:spacing w:before="0" w:after="0"/>
        <w:ind w:left="993" w:hanging="284"/>
        <w:rPr>
          <w:sz w:val="12"/>
          <w:szCs w:val="12"/>
          <w:lang w:val="pl-PL"/>
        </w:rPr>
      </w:pPr>
      <w:r w:rsidRPr="00345066">
        <w:rPr>
          <w:bCs w:val="0"/>
          <w:iCs w:val="0"/>
          <w:sz w:val="12"/>
          <w:szCs w:val="12"/>
          <w:lang w:val="pl-PL"/>
        </w:rPr>
        <w:t xml:space="preserve"> </w:t>
      </w:r>
    </w:p>
    <w:p w14:paraId="4077610F" w14:textId="77777777" w:rsidR="00EB7871" w:rsidRPr="00A56785" w:rsidRDefault="00A56785" w:rsidP="00345066">
      <w:pPr>
        <w:pStyle w:val="Nagwek2"/>
        <w:spacing w:before="0"/>
        <w:rPr>
          <w:color w:val="auto"/>
        </w:rPr>
      </w:pPr>
      <w:r>
        <w:rPr>
          <w:color w:val="auto"/>
          <w:lang w:val="pl-PL"/>
        </w:rPr>
        <w:lastRenderedPageBreak/>
        <w:t>W</w:t>
      </w:r>
      <w:r w:rsidR="008A3895">
        <w:rPr>
          <w:color w:val="auto"/>
          <w:lang w:val="pl-PL"/>
        </w:rPr>
        <w:t>ykluczenie W</w:t>
      </w:r>
      <w:r>
        <w:rPr>
          <w:color w:val="auto"/>
          <w:lang w:val="pl-PL"/>
        </w:rPr>
        <w:t>ykonawcy nastąpi w przypadkach, o których mowa w art. 24 ust. 7 ustawy Pzp.</w:t>
      </w:r>
    </w:p>
    <w:p w14:paraId="3ED361AE" w14:textId="77777777" w:rsidR="00A34E0E" w:rsidRPr="00A34E0E" w:rsidRDefault="00A34E0E" w:rsidP="00A34E0E">
      <w:pPr>
        <w:pStyle w:val="Nagwek2"/>
        <w:rPr>
          <w:color w:val="auto"/>
        </w:rPr>
      </w:pPr>
      <w:r w:rsidRPr="00A34E0E">
        <w:rPr>
          <w:color w:val="auto"/>
        </w:rPr>
        <w:t xml:space="preserve">Wykonawca, który podlega wykluczeniu na podstawie </w:t>
      </w:r>
      <w:r>
        <w:rPr>
          <w:color w:val="auto"/>
          <w:lang w:val="pl-PL"/>
        </w:rPr>
        <w:t xml:space="preserve">art. 24 </w:t>
      </w:r>
      <w:r w:rsidRPr="00A34E0E">
        <w:rPr>
          <w:color w:val="auto"/>
        </w:rPr>
        <w:t>ust. 1 pkt 13 i 14 oraz 16–20 lub ust. 5</w:t>
      </w:r>
      <w:r>
        <w:rPr>
          <w:color w:val="auto"/>
          <w:lang w:val="pl-PL"/>
        </w:rPr>
        <w:t xml:space="preserve"> ustawy Pzp</w:t>
      </w:r>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14:paraId="4E5712E6" w14:textId="77777777"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lang w:val="pl-PL"/>
        </w:rPr>
        <w:t xml:space="preserve"> przedstawione dowody</w:t>
      </w:r>
      <w:r w:rsidRPr="00A34E0E">
        <w:rPr>
          <w:color w:val="auto"/>
        </w:rPr>
        <w:t xml:space="preserve"> za wystarcz</w:t>
      </w:r>
      <w:r w:rsidR="00A56785">
        <w:rPr>
          <w:color w:val="auto"/>
        </w:rPr>
        <w:t>ające.</w:t>
      </w:r>
    </w:p>
    <w:p w14:paraId="7D7CCE5A" w14:textId="17DFDAD0" w:rsidR="00A56785" w:rsidRPr="00AB3402" w:rsidRDefault="00A56785" w:rsidP="00A56785">
      <w:pPr>
        <w:pStyle w:val="Nagwek2"/>
      </w:pPr>
      <w:r>
        <w:rPr>
          <w:lang w:val="pl-PL"/>
        </w:rPr>
        <w:t>Zamawiający może wykluczyć Wykonawcę na każdym etapie postępowania</w:t>
      </w:r>
      <w:r w:rsidR="00E528CA">
        <w:rPr>
          <w:lang w:val="pl-PL"/>
        </w:rPr>
        <w:t xml:space="preserve">, </w:t>
      </w:r>
      <w:r w:rsidR="00E528CA">
        <w:t>ofertę Wykonawcy wykluczonego uznaje się za odrzuconą</w:t>
      </w:r>
      <w:r w:rsidR="00E528CA">
        <w:rPr>
          <w:lang w:val="pl-PL"/>
        </w:rPr>
        <w:t>.</w:t>
      </w:r>
    </w:p>
    <w:p w14:paraId="01DA2460" w14:textId="28B21CF1" w:rsidR="00AB3402" w:rsidRDefault="00AB3402" w:rsidP="00AB3402">
      <w:pPr>
        <w:pStyle w:val="Nagwek2"/>
        <w:numPr>
          <w:ilvl w:val="0"/>
          <w:numId w:val="0"/>
        </w:numPr>
        <w:ind w:left="680"/>
        <w:rPr>
          <w:lang w:val="pl-PL"/>
        </w:rPr>
      </w:pPr>
    </w:p>
    <w:p w14:paraId="380559DE" w14:textId="77777777" w:rsidR="00F278EE" w:rsidRPr="0092294D" w:rsidRDefault="00A2369F" w:rsidP="00EE6B68">
      <w:pPr>
        <w:pStyle w:val="Nagwek1"/>
        <w:rPr>
          <w:lang w:val="pl-PL"/>
        </w:rPr>
      </w:pPr>
      <w:bookmarkStart w:id="8"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8"/>
    </w:p>
    <w:p w14:paraId="40556733" w14:textId="77777777" w:rsidR="00892EAD" w:rsidRDefault="001869B2" w:rsidP="00892EAD">
      <w:pPr>
        <w:pStyle w:val="Nagwek2"/>
        <w:rPr>
          <w:lang w:val="pl-PL"/>
        </w:rPr>
      </w:pPr>
      <w:bookmarkStart w:id="9" w:name="_Hlk8736171"/>
      <w:r>
        <w:t>Wykonawca wraz z ofertą zobowiązany jest złożyć</w:t>
      </w:r>
      <w:bookmarkEnd w:id="9"/>
      <w:r w:rsidR="00ED0999">
        <w:rPr>
          <w:lang w:val="pl-PL"/>
        </w:rPr>
        <w:t>:</w:t>
      </w:r>
      <w:r w:rsidR="00A90128">
        <w:rPr>
          <w:lang w:val="pl-PL"/>
        </w:rPr>
        <w:t xml:space="preserve"> </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14:paraId="4935C3CA" w14:textId="77777777" w:rsidTr="001869B2">
        <w:tc>
          <w:tcPr>
            <w:tcW w:w="709" w:type="dxa"/>
          </w:tcPr>
          <w:p w14:paraId="2764E94B" w14:textId="77777777" w:rsidR="009D2316" w:rsidRPr="009D2316" w:rsidRDefault="009D2316" w:rsidP="009D2316">
            <w:pPr>
              <w:spacing w:before="60" w:after="120"/>
              <w:jc w:val="both"/>
            </w:pPr>
            <w:r w:rsidRPr="009D2316">
              <w:rPr>
                <w:b/>
                <w:sz w:val="20"/>
                <w:szCs w:val="20"/>
              </w:rPr>
              <w:t>Lp.</w:t>
            </w:r>
          </w:p>
        </w:tc>
        <w:tc>
          <w:tcPr>
            <w:tcW w:w="7938" w:type="dxa"/>
          </w:tcPr>
          <w:p w14:paraId="6556ACF3" w14:textId="77777777" w:rsidR="009D2316" w:rsidRPr="009D2316" w:rsidRDefault="009D2316" w:rsidP="009D2316">
            <w:pPr>
              <w:spacing w:before="60" w:after="120"/>
              <w:jc w:val="both"/>
            </w:pPr>
            <w:r w:rsidRPr="009D2316">
              <w:rPr>
                <w:b/>
                <w:sz w:val="20"/>
                <w:szCs w:val="20"/>
              </w:rPr>
              <w:t>Wymagany dokument</w:t>
            </w:r>
          </w:p>
        </w:tc>
      </w:tr>
      <w:tr w:rsidR="00AA707E" w:rsidRPr="009D2316" w14:paraId="503E3A04" w14:textId="77777777" w:rsidTr="00610B65">
        <w:tc>
          <w:tcPr>
            <w:tcW w:w="709" w:type="dxa"/>
          </w:tcPr>
          <w:p w14:paraId="0CE712B7" w14:textId="607C1E8F" w:rsidR="00AA707E" w:rsidRPr="009D2316" w:rsidRDefault="00AA707E" w:rsidP="00610B65">
            <w:pPr>
              <w:spacing w:before="60" w:after="120"/>
              <w:jc w:val="both"/>
            </w:pPr>
            <w:r w:rsidRPr="00AA707E">
              <w:t>1</w:t>
            </w:r>
          </w:p>
        </w:tc>
        <w:tc>
          <w:tcPr>
            <w:tcW w:w="7938" w:type="dxa"/>
          </w:tcPr>
          <w:p w14:paraId="17C5A550" w14:textId="553AD39A" w:rsidR="00AA707E" w:rsidRPr="009D2316" w:rsidRDefault="00AA707E" w:rsidP="00610B65">
            <w:pPr>
              <w:spacing w:before="60" w:after="60"/>
              <w:jc w:val="both"/>
            </w:pPr>
            <w:r w:rsidRPr="00AA707E">
              <w:rPr>
                <w:b/>
              </w:rPr>
              <w:t>Wzór oferty na roboty budowlane</w:t>
            </w:r>
          </w:p>
          <w:p w14:paraId="1463B5B2" w14:textId="38BFAC7C" w:rsidR="00AA707E" w:rsidRPr="009D2316" w:rsidRDefault="00AA707E" w:rsidP="00610B65">
            <w:pPr>
              <w:spacing w:after="40"/>
              <w:jc w:val="both"/>
            </w:pPr>
            <w:r w:rsidRPr="00AA707E">
              <w:t>Wzór oferty na roboty budowlane</w:t>
            </w:r>
            <w:r w:rsidR="00CD5298">
              <w:t xml:space="preserve"> – formularz ofertowy</w:t>
            </w:r>
          </w:p>
        </w:tc>
      </w:tr>
      <w:tr w:rsidR="00AA707E" w:rsidRPr="009D2316" w14:paraId="3DC49FCD" w14:textId="77777777" w:rsidTr="00610B65">
        <w:tc>
          <w:tcPr>
            <w:tcW w:w="709" w:type="dxa"/>
          </w:tcPr>
          <w:p w14:paraId="6F9C0BCA" w14:textId="79A242E8" w:rsidR="00AA707E" w:rsidRPr="009D2316" w:rsidRDefault="00AA707E" w:rsidP="00610B65">
            <w:pPr>
              <w:spacing w:before="60" w:after="120"/>
              <w:jc w:val="both"/>
            </w:pPr>
            <w:r w:rsidRPr="00AA707E">
              <w:t>2</w:t>
            </w:r>
          </w:p>
        </w:tc>
        <w:tc>
          <w:tcPr>
            <w:tcW w:w="7938" w:type="dxa"/>
          </w:tcPr>
          <w:p w14:paraId="507D306E" w14:textId="1D0788DF" w:rsidR="00AA707E" w:rsidRPr="009D2316" w:rsidRDefault="00AA707E" w:rsidP="00610B65">
            <w:pPr>
              <w:spacing w:before="60" w:after="60"/>
              <w:jc w:val="both"/>
            </w:pPr>
            <w:r w:rsidRPr="00AA707E">
              <w:rPr>
                <w:b/>
              </w:rPr>
              <w:t>Oświadczenie o niepodleganiu wykluczeniu oraz spełnianiu warunków udziału</w:t>
            </w:r>
          </w:p>
          <w:p w14:paraId="6DB7C31A" w14:textId="26ABCF51" w:rsidR="00AA707E" w:rsidRPr="009D2316" w:rsidRDefault="00AA707E" w:rsidP="00610B65">
            <w:pPr>
              <w:spacing w:after="40"/>
              <w:jc w:val="both"/>
            </w:pPr>
            <w:r w:rsidRPr="00AA707E">
              <w:t>Aktualne na dzień składania ofert oświadczenie Wykonawcy stanowiące wstępne potwierdzenie spełniania warunków udziału w postępowaniu oraz brak podstaw wykluczenia</w:t>
            </w:r>
          </w:p>
        </w:tc>
      </w:tr>
      <w:tr w:rsidR="00AA707E" w:rsidRPr="009D2316" w14:paraId="33FE0B37" w14:textId="77777777" w:rsidTr="00610B65">
        <w:tc>
          <w:tcPr>
            <w:tcW w:w="709" w:type="dxa"/>
          </w:tcPr>
          <w:p w14:paraId="283D1212" w14:textId="69591B85" w:rsidR="00AA707E" w:rsidRPr="009D2316" w:rsidRDefault="00AA707E" w:rsidP="00610B65">
            <w:pPr>
              <w:spacing w:before="60" w:after="120"/>
              <w:jc w:val="both"/>
            </w:pPr>
            <w:r w:rsidRPr="00AA707E">
              <w:t>3</w:t>
            </w:r>
          </w:p>
        </w:tc>
        <w:tc>
          <w:tcPr>
            <w:tcW w:w="7938" w:type="dxa"/>
          </w:tcPr>
          <w:p w14:paraId="49EB067E" w14:textId="7AA47346" w:rsidR="00AA707E" w:rsidRPr="009D2316" w:rsidRDefault="00AA707E" w:rsidP="00610B65">
            <w:pPr>
              <w:spacing w:before="60" w:after="60"/>
              <w:jc w:val="both"/>
            </w:pPr>
            <w:r w:rsidRPr="00AA707E">
              <w:rPr>
                <w:b/>
              </w:rPr>
              <w:t>Zobowiązanie podmiotów trzecich do oddania do dyspozycji niezbędnych zasobów.</w:t>
            </w:r>
          </w:p>
          <w:p w14:paraId="5864F453" w14:textId="70EA650A" w:rsidR="00AA707E" w:rsidRPr="009D2316" w:rsidRDefault="00AA707E" w:rsidP="00610B65">
            <w:pPr>
              <w:spacing w:after="40"/>
              <w:jc w:val="both"/>
            </w:pPr>
            <w:r w:rsidRPr="00AA707E">
              <w:t>Zobowiązanie podmiotów, na zdolnościach lub sytuacji których Wykonawca polega, do oddania mu do dyspozycji niezbędnych zasobów na potrzeby realizacji zamówienia.</w:t>
            </w:r>
          </w:p>
        </w:tc>
      </w:tr>
      <w:tr w:rsidR="00AA707E" w:rsidRPr="009D2316" w14:paraId="285C44DA" w14:textId="77777777" w:rsidTr="00610B65">
        <w:tc>
          <w:tcPr>
            <w:tcW w:w="709" w:type="dxa"/>
          </w:tcPr>
          <w:p w14:paraId="6B33315B" w14:textId="3A4CD556" w:rsidR="00AA707E" w:rsidRPr="009D2316" w:rsidRDefault="00AA707E" w:rsidP="00610B65">
            <w:pPr>
              <w:spacing w:before="60" w:after="120"/>
              <w:jc w:val="both"/>
            </w:pPr>
            <w:r w:rsidRPr="00AA707E">
              <w:t>4</w:t>
            </w:r>
          </w:p>
        </w:tc>
        <w:tc>
          <w:tcPr>
            <w:tcW w:w="7938" w:type="dxa"/>
          </w:tcPr>
          <w:p w14:paraId="25F972A9" w14:textId="31CC4921" w:rsidR="00AA707E" w:rsidRPr="009D2316" w:rsidRDefault="00AA707E" w:rsidP="00610B65">
            <w:pPr>
              <w:spacing w:before="60" w:after="60"/>
              <w:jc w:val="both"/>
            </w:pPr>
            <w:r w:rsidRPr="00AA707E">
              <w:rPr>
                <w:b/>
              </w:rPr>
              <w:t>Wykaz części zamówienia, której wykonanie wykonawca zamierza powierzyć podwykonawcom</w:t>
            </w:r>
          </w:p>
          <w:p w14:paraId="6DB087F2" w14:textId="72A319A4" w:rsidR="00AA707E" w:rsidRPr="009D2316" w:rsidRDefault="00AA707E" w:rsidP="00610B65">
            <w:pPr>
              <w:spacing w:after="40"/>
              <w:jc w:val="both"/>
            </w:pPr>
            <w:r w:rsidRPr="00AA707E">
              <w:t>Wykaz części zamówienia, której wykonanie wykonawca zamierza powierzyć podwykonawcom - zawarte w formularzu ofertowym</w:t>
            </w:r>
          </w:p>
        </w:tc>
      </w:tr>
      <w:tr w:rsidR="0007605F" w:rsidRPr="009D2316" w14:paraId="6D094288" w14:textId="77777777" w:rsidTr="00610B65">
        <w:tc>
          <w:tcPr>
            <w:tcW w:w="709" w:type="dxa"/>
          </w:tcPr>
          <w:p w14:paraId="16372568" w14:textId="78BEC298" w:rsidR="0007605F" w:rsidRPr="00AA707E" w:rsidRDefault="0007605F" w:rsidP="00610B65">
            <w:pPr>
              <w:spacing w:before="60" w:after="120"/>
              <w:jc w:val="both"/>
            </w:pPr>
            <w:r>
              <w:t>5</w:t>
            </w:r>
          </w:p>
        </w:tc>
        <w:tc>
          <w:tcPr>
            <w:tcW w:w="7938" w:type="dxa"/>
          </w:tcPr>
          <w:p w14:paraId="3810295A" w14:textId="77777777" w:rsidR="0007605F" w:rsidRDefault="0007605F" w:rsidP="00610B65">
            <w:pPr>
              <w:spacing w:before="60" w:after="60"/>
              <w:jc w:val="both"/>
              <w:rPr>
                <w:b/>
              </w:rPr>
            </w:pPr>
            <w:r>
              <w:rPr>
                <w:b/>
              </w:rPr>
              <w:t>Kosztorys ofertowy</w:t>
            </w:r>
          </w:p>
          <w:p w14:paraId="5CA2CFC3" w14:textId="4516F445" w:rsidR="0007605F" w:rsidRPr="0007605F" w:rsidRDefault="0007605F" w:rsidP="00610B65">
            <w:pPr>
              <w:spacing w:before="60" w:after="60"/>
              <w:jc w:val="both"/>
              <w:rPr>
                <w:bCs/>
              </w:rPr>
            </w:pPr>
            <w:r w:rsidRPr="0007605F">
              <w:rPr>
                <w:bCs/>
              </w:rPr>
              <w:t>Do oferty należy załączyć uproszczony kosztorys ofertowy.</w:t>
            </w:r>
          </w:p>
        </w:tc>
      </w:tr>
      <w:tr w:rsidR="0007605F" w:rsidRPr="009D2316" w14:paraId="0E8EE55E" w14:textId="77777777" w:rsidTr="00610B65">
        <w:tc>
          <w:tcPr>
            <w:tcW w:w="709" w:type="dxa"/>
          </w:tcPr>
          <w:p w14:paraId="7C2E27CA" w14:textId="1B02074A" w:rsidR="0007605F" w:rsidRDefault="0007605F" w:rsidP="00610B65">
            <w:pPr>
              <w:spacing w:before="60" w:after="120"/>
              <w:jc w:val="both"/>
            </w:pPr>
            <w:r>
              <w:lastRenderedPageBreak/>
              <w:t>6</w:t>
            </w:r>
          </w:p>
        </w:tc>
        <w:tc>
          <w:tcPr>
            <w:tcW w:w="7938" w:type="dxa"/>
          </w:tcPr>
          <w:p w14:paraId="09513E31" w14:textId="77777777" w:rsidR="0007605F" w:rsidRDefault="0007605F" w:rsidP="0007605F">
            <w:pPr>
              <w:spacing w:before="60" w:after="60"/>
              <w:jc w:val="both"/>
            </w:pPr>
            <w:r>
              <w:rPr>
                <w:b/>
              </w:rPr>
              <w:t>Oświadczenie o zatrudnianiu osób na podstawie umowy o pracę</w:t>
            </w:r>
          </w:p>
          <w:p w14:paraId="11B958C3" w14:textId="0CCB8A9D" w:rsidR="0007605F" w:rsidRDefault="0007605F" w:rsidP="0007605F">
            <w:pPr>
              <w:spacing w:before="60" w:after="60"/>
              <w:jc w:val="both"/>
              <w:rPr>
                <w:b/>
              </w:rPr>
            </w:pPr>
            <w:r>
              <w:t>Oświadczenie o zatrudnianiu osób na podstawie umowy o pracę zawarte w formularzu ofertowym</w:t>
            </w:r>
          </w:p>
        </w:tc>
      </w:tr>
    </w:tbl>
    <w:p w14:paraId="2B2BA732" w14:textId="77777777" w:rsidR="00012833" w:rsidRDefault="000C63A2" w:rsidP="00BF6DEC">
      <w:pPr>
        <w:pStyle w:val="Nagwek2"/>
      </w:pPr>
      <w:r>
        <w:t>Wykonawca, w terminie 3 dni od dnia zamieszczenia na stronie internetowej informacji</w:t>
      </w:r>
      <w:r w:rsidR="00BF6DEC">
        <w:rPr>
          <w:lang w:val="pl-PL"/>
        </w:rPr>
        <w:t>,</w:t>
      </w:r>
      <w:r>
        <w:t xml:space="preserve"> </w:t>
      </w:r>
      <w:r w:rsidR="00BF6DEC" w:rsidRPr="00BF6DEC">
        <w:t>o której mowa w art. 86 ust. 5</w:t>
      </w:r>
      <w:r w:rsidR="00BF6DEC">
        <w:rPr>
          <w:lang w:val="pl-PL"/>
        </w:rPr>
        <w:t xml:space="preserve"> ustawy Pzp</w:t>
      </w:r>
      <w:r w:rsidR="0092294D">
        <w:t>, przekazuje Z</w:t>
      </w:r>
      <w:r w:rsidR="00BF6DEC" w:rsidRPr="00BF6DEC">
        <w:t>amawiającemu</w:t>
      </w:r>
      <w:r w:rsidR="001869B2">
        <w:rPr>
          <w:lang w:val="pl-PL"/>
        </w:rPr>
        <w:t>:</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tblGrid>
      <w:tr w:rsidR="009D2316" w:rsidRPr="009D2316" w14:paraId="6927E362" w14:textId="77777777" w:rsidTr="001869B2">
        <w:tc>
          <w:tcPr>
            <w:tcW w:w="709" w:type="dxa"/>
          </w:tcPr>
          <w:p w14:paraId="44B9F2BE" w14:textId="77777777" w:rsidR="009D2316" w:rsidRPr="009D2316" w:rsidRDefault="009D2316" w:rsidP="009D2316">
            <w:pPr>
              <w:spacing w:before="60" w:after="120"/>
              <w:jc w:val="both"/>
            </w:pPr>
            <w:r w:rsidRPr="009D2316">
              <w:rPr>
                <w:b/>
                <w:sz w:val="20"/>
                <w:szCs w:val="20"/>
              </w:rPr>
              <w:t>Lp.</w:t>
            </w:r>
          </w:p>
        </w:tc>
        <w:tc>
          <w:tcPr>
            <w:tcW w:w="7938" w:type="dxa"/>
          </w:tcPr>
          <w:p w14:paraId="2CA24B1A" w14:textId="77777777" w:rsidR="009D2316" w:rsidRPr="009D2316" w:rsidRDefault="009D2316" w:rsidP="009D2316">
            <w:pPr>
              <w:spacing w:before="60" w:after="120"/>
              <w:jc w:val="both"/>
            </w:pPr>
            <w:r w:rsidRPr="009D2316">
              <w:rPr>
                <w:b/>
                <w:sz w:val="20"/>
                <w:szCs w:val="20"/>
              </w:rPr>
              <w:t>Wymagany dokument</w:t>
            </w:r>
          </w:p>
        </w:tc>
      </w:tr>
      <w:tr w:rsidR="00AA707E" w:rsidRPr="009D2316" w14:paraId="76841A05" w14:textId="77777777" w:rsidTr="00610B65">
        <w:tc>
          <w:tcPr>
            <w:tcW w:w="709" w:type="dxa"/>
          </w:tcPr>
          <w:p w14:paraId="18C46044" w14:textId="64882685" w:rsidR="00AA707E" w:rsidRPr="009D2316" w:rsidRDefault="00AA707E" w:rsidP="00610B65">
            <w:pPr>
              <w:spacing w:before="60" w:after="120"/>
              <w:jc w:val="both"/>
            </w:pPr>
            <w:r w:rsidRPr="00AA707E">
              <w:t>1</w:t>
            </w:r>
          </w:p>
        </w:tc>
        <w:tc>
          <w:tcPr>
            <w:tcW w:w="7938" w:type="dxa"/>
          </w:tcPr>
          <w:p w14:paraId="40ADE1A0" w14:textId="23FDA768" w:rsidR="00AA707E" w:rsidRPr="009D2316" w:rsidRDefault="00AA707E" w:rsidP="00610B65">
            <w:pPr>
              <w:spacing w:before="60" w:after="60"/>
              <w:jc w:val="both"/>
            </w:pPr>
            <w:r w:rsidRPr="00AA707E">
              <w:rPr>
                <w:b/>
              </w:rPr>
              <w:t>Oświadczenie wykonawcy o przynależności albo braku przynależności do tej samej grupy kapitałowej.</w:t>
            </w:r>
          </w:p>
          <w:p w14:paraId="69B5978E" w14:textId="4B076736" w:rsidR="00AA707E" w:rsidRPr="009D2316" w:rsidRDefault="00AA707E" w:rsidP="00610B65">
            <w:pPr>
              <w:spacing w:after="40"/>
              <w:jc w:val="both"/>
            </w:pPr>
            <w:r w:rsidRPr="00AA707E">
              <w:t xml:space="preserve">Oświadczenie wykonawcy o przynależności albo braku przynależności do tej samej grupy kapitałowej, o której mowa w art. 24 ust. 1 pkt 23 ustawy </w:t>
            </w:r>
            <w:proofErr w:type="spellStart"/>
            <w:r w:rsidRPr="00AA707E">
              <w:t>Pzp</w:t>
            </w:r>
            <w:proofErr w:type="spellEnd"/>
            <w:r w:rsidRPr="00AA707E">
              <w:t>, składane w terminie 3 dni od dnia zamieszczenia na stronie internetowej informacji z otwarcia ofert.</w:t>
            </w:r>
          </w:p>
        </w:tc>
      </w:tr>
    </w:tbl>
    <w:p w14:paraId="6D59070B" w14:textId="77777777" w:rsidR="009D2316" w:rsidRDefault="00BF6DEC" w:rsidP="00861B28">
      <w:pPr>
        <w:pStyle w:val="Nagwek2"/>
        <w:numPr>
          <w:ilvl w:val="0"/>
          <w:numId w:val="0"/>
        </w:numPr>
        <w:ind w:left="680"/>
        <w:rPr>
          <w:lang w:val="pl-PL"/>
        </w:rPr>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rPr>
          <w:lang w:val="pl-PL"/>
        </w:rPr>
        <w:t>.</w:t>
      </w:r>
      <w:r w:rsidR="009D2316">
        <w:rPr>
          <w:lang w:val="pl-PL"/>
        </w:rPr>
        <w:t xml:space="preserve"> </w:t>
      </w:r>
    </w:p>
    <w:p w14:paraId="67816147" w14:textId="77777777" w:rsidR="00AA707E" w:rsidRPr="009D2316" w:rsidRDefault="00AA707E" w:rsidP="00AA707E">
      <w:pPr>
        <w:pStyle w:val="Nagwek2"/>
      </w:pPr>
      <w:r>
        <w:rPr>
          <w:lang w:val="pl-PL"/>
        </w:rPr>
        <w:t xml:space="preserve">Zamawiający, na podstawie art. 24aa ustawy </w:t>
      </w:r>
      <w:proofErr w:type="spellStart"/>
      <w:r>
        <w:rPr>
          <w:lang w:val="pl-PL"/>
        </w:rPr>
        <w:t>Pzp</w:t>
      </w:r>
      <w:proofErr w:type="spellEnd"/>
      <w:r>
        <w:rPr>
          <w:lang w:val="pl-PL"/>
        </w:rPr>
        <w:t>, przewiduje możliwość w pierwszej kolejności dokonania oceny ofert, a następnie zbadania, czy Wykonawca, którego oferta została oceniona jako najkorzystniejsza nie podlega wykluczeniu oraz spełnia warunki udziału w postępowaniu.</w:t>
      </w:r>
    </w:p>
    <w:p w14:paraId="697DBE27" w14:textId="77777777" w:rsidR="009D2316" w:rsidRPr="00264019" w:rsidRDefault="009D2316" w:rsidP="009D2316">
      <w:pPr>
        <w:pStyle w:val="Nagwek2"/>
        <w:numPr>
          <w:ilvl w:val="0"/>
          <w:numId w:val="0"/>
        </w:numPr>
        <w:ind w:left="680"/>
        <w:rPr>
          <w:lang w:val="pl-PL"/>
        </w:rPr>
      </w:pPr>
    </w:p>
    <w:p w14:paraId="17F4C473" w14:textId="77777777" w:rsidR="00F278EE" w:rsidRDefault="00717726" w:rsidP="00F278EE">
      <w:pPr>
        <w:pStyle w:val="Nagwek2"/>
      </w:pPr>
      <w:r w:rsidRPr="00717726">
        <w:t xml:space="preserve">Zamawiający przed </w:t>
      </w:r>
      <w:r w:rsidR="00051DC0">
        <w:t>udzieleniem zamówienia, może wezwać</w:t>
      </w:r>
      <w:r w:rsidR="005B4881">
        <w:t xml:space="preserv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rPr>
          <w:lang w:val="pl-PL"/>
        </w:rPr>
        <w:t xml:space="preserve"> </w:t>
      </w:r>
      <w:r w:rsidRPr="00717726">
        <w:t>potwierdzających okoliczności, o których mowa w art. 25 ust. 1 ustawy Pzp.</w:t>
      </w:r>
    </w:p>
    <w:p w14:paraId="242120EF" w14:textId="77777777" w:rsidR="00F278EE" w:rsidRPr="00F278EE" w:rsidRDefault="00F278EE" w:rsidP="00F278EE">
      <w:pPr>
        <w:pStyle w:val="Nagwek2"/>
      </w:pPr>
      <w:r w:rsidRPr="00F278EE">
        <w:t xml:space="preserve">Wykaz dokumentów i oświadczeń składanych na wezwanie Zamawiającego </w:t>
      </w:r>
      <w:r>
        <w:rPr>
          <w:lang w:val="pl-PL"/>
        </w:rPr>
        <w:t xml:space="preserve">na </w:t>
      </w:r>
      <w:r w:rsidRPr="00F278EE">
        <w:t xml:space="preserve">potwierdzenie okoliczności, o których mowa </w:t>
      </w:r>
      <w:r>
        <w:t>w art. 25 ust. 1</w:t>
      </w:r>
      <w:r>
        <w:rPr>
          <w:lang w:val="pl-PL"/>
        </w:rPr>
        <w:t xml:space="preserve"> ustawy Pzp:</w:t>
      </w:r>
    </w:p>
    <w:p w14:paraId="25F92A4C" w14:textId="77777777" w:rsidR="00AA707E" w:rsidRDefault="00AA707E" w:rsidP="00AA707E">
      <w:pPr>
        <w:pStyle w:val="Nagwek2"/>
        <w:numPr>
          <w:ilvl w:val="0"/>
          <w:numId w:val="0"/>
        </w:numPr>
        <w:ind w:left="680"/>
      </w:pPr>
    </w:p>
    <w:p w14:paraId="62D8654C" w14:textId="77777777" w:rsidR="00AA707E" w:rsidRPr="00371538" w:rsidRDefault="00AA707E" w:rsidP="00AA707E">
      <w:pPr>
        <w:pStyle w:val="Nagwek2"/>
        <w:numPr>
          <w:ilvl w:val="0"/>
          <w:numId w:val="12"/>
        </w:numPr>
        <w:ind w:left="709"/>
      </w:pPr>
      <w:r w:rsidRPr="00371538">
        <w:t>W celu wykazania spełniania przez Wykonawcę warunków</w:t>
      </w:r>
      <w:r>
        <w:rPr>
          <w:lang w:val="pl-PL"/>
        </w:rP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AA707E" w:rsidRPr="00371538" w14:paraId="58B93A14" w14:textId="77777777" w:rsidTr="00610B65">
        <w:tc>
          <w:tcPr>
            <w:tcW w:w="720" w:type="dxa"/>
          </w:tcPr>
          <w:p w14:paraId="22B2FD96" w14:textId="77777777" w:rsidR="00AA707E" w:rsidRPr="00371538" w:rsidRDefault="00AA707E" w:rsidP="00610B65">
            <w:pPr>
              <w:spacing w:before="60" w:after="120"/>
              <w:jc w:val="both"/>
            </w:pPr>
            <w:r w:rsidRPr="006672A6">
              <w:rPr>
                <w:b/>
                <w:sz w:val="20"/>
                <w:szCs w:val="20"/>
              </w:rPr>
              <w:t>Lp.</w:t>
            </w:r>
          </w:p>
        </w:tc>
        <w:tc>
          <w:tcPr>
            <w:tcW w:w="7920" w:type="dxa"/>
          </w:tcPr>
          <w:p w14:paraId="47B72953" w14:textId="77777777" w:rsidR="00AA707E" w:rsidRPr="00371538" w:rsidRDefault="00AA707E" w:rsidP="00610B65">
            <w:pPr>
              <w:spacing w:before="60" w:after="120"/>
              <w:jc w:val="both"/>
            </w:pPr>
            <w:r w:rsidRPr="006672A6">
              <w:rPr>
                <w:b/>
                <w:sz w:val="20"/>
                <w:szCs w:val="20"/>
              </w:rPr>
              <w:t>Wymagany dokument</w:t>
            </w:r>
          </w:p>
        </w:tc>
      </w:tr>
      <w:tr w:rsidR="00AA707E" w:rsidRPr="00371538" w14:paraId="69379374" w14:textId="77777777" w:rsidTr="00610B65">
        <w:tc>
          <w:tcPr>
            <w:tcW w:w="720" w:type="dxa"/>
          </w:tcPr>
          <w:p w14:paraId="7D91DABD" w14:textId="72E40F00" w:rsidR="00AA707E" w:rsidRPr="00371538" w:rsidRDefault="00AA707E" w:rsidP="00610B65">
            <w:pPr>
              <w:spacing w:before="60" w:after="120"/>
              <w:jc w:val="both"/>
            </w:pPr>
            <w:r w:rsidRPr="00AA707E">
              <w:t>1</w:t>
            </w:r>
          </w:p>
        </w:tc>
        <w:tc>
          <w:tcPr>
            <w:tcW w:w="7920" w:type="dxa"/>
          </w:tcPr>
          <w:p w14:paraId="5F818CF4" w14:textId="20FEEE81" w:rsidR="00AA707E" w:rsidRPr="006672A6" w:rsidRDefault="00AA707E" w:rsidP="00610B65">
            <w:pPr>
              <w:spacing w:before="60" w:after="120"/>
              <w:jc w:val="both"/>
              <w:rPr>
                <w:b/>
                <w:bCs/>
              </w:rPr>
            </w:pPr>
            <w:r w:rsidRPr="00AA707E">
              <w:rPr>
                <w:b/>
                <w:bCs/>
              </w:rPr>
              <w:t>Ubezpieczenie od odpowiedzialności cywilnej</w:t>
            </w:r>
          </w:p>
          <w:p w14:paraId="08095612" w14:textId="67E83479" w:rsidR="00AA707E" w:rsidRPr="00371538" w:rsidRDefault="00AA707E" w:rsidP="00610B65">
            <w:pPr>
              <w:spacing w:before="60" w:after="120"/>
              <w:jc w:val="both"/>
            </w:pPr>
            <w:r w:rsidRPr="00AA707E">
              <w:t>Potwierdzenie, że wykonawca jest ubezpieczony od odpowiedzialności cywilnej w zakresie prowadzonej działalności związanej z przedmiotem zamówienia na sumę gwarancyjną określoną przez zamawiającego.</w:t>
            </w:r>
          </w:p>
        </w:tc>
      </w:tr>
      <w:tr w:rsidR="00AA707E" w:rsidRPr="00371538" w14:paraId="4562FF7D" w14:textId="77777777" w:rsidTr="00610B65">
        <w:tc>
          <w:tcPr>
            <w:tcW w:w="720" w:type="dxa"/>
          </w:tcPr>
          <w:p w14:paraId="5231ED6F" w14:textId="09F8719F" w:rsidR="00AA707E" w:rsidRPr="00371538" w:rsidRDefault="00AA707E" w:rsidP="00610B65">
            <w:pPr>
              <w:spacing w:before="60" w:after="120"/>
              <w:jc w:val="both"/>
            </w:pPr>
            <w:r w:rsidRPr="00AA707E">
              <w:t>2</w:t>
            </w:r>
          </w:p>
        </w:tc>
        <w:tc>
          <w:tcPr>
            <w:tcW w:w="7920" w:type="dxa"/>
          </w:tcPr>
          <w:p w14:paraId="606E8F3E" w14:textId="747ABBF4" w:rsidR="00AA707E" w:rsidRPr="006672A6" w:rsidRDefault="00AA707E" w:rsidP="00610B65">
            <w:pPr>
              <w:spacing w:before="60" w:after="120"/>
              <w:jc w:val="both"/>
              <w:rPr>
                <w:b/>
                <w:bCs/>
              </w:rPr>
            </w:pPr>
            <w:r w:rsidRPr="00AA707E">
              <w:rPr>
                <w:b/>
                <w:bCs/>
              </w:rPr>
              <w:t>Wykaz robót budowanych</w:t>
            </w:r>
          </w:p>
          <w:p w14:paraId="0C7A2826" w14:textId="6AF6359F" w:rsidR="00AA707E" w:rsidRPr="00371538" w:rsidRDefault="00AA707E" w:rsidP="00610B65">
            <w:pPr>
              <w:spacing w:before="60" w:after="120"/>
              <w:jc w:val="both"/>
            </w:pPr>
            <w:r w:rsidRPr="00AA707E">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t>
            </w:r>
            <w:r w:rsidRPr="00AA707E">
              <w:lastRenderedPageBreak/>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bl>
    <w:p w14:paraId="4911AC4E" w14:textId="77777777" w:rsidR="00A2369F" w:rsidRPr="00371538" w:rsidRDefault="00A2369F" w:rsidP="00522598">
      <w:pPr>
        <w:spacing w:before="60" w:after="120"/>
        <w:ind w:left="709"/>
        <w:jc w:val="both"/>
      </w:pPr>
    </w:p>
    <w:p w14:paraId="460C15E9" w14:textId="77777777"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8B162DC" w14:textId="77777777" w:rsidR="00FF771B" w:rsidRDefault="0090602E" w:rsidP="00FF771B">
      <w:pPr>
        <w:pStyle w:val="Nagwek2"/>
      </w:pPr>
      <w:r>
        <w:t>Wykonawca nie jest obowiązany do złożenia oświadczeń lub dokumentów potwierdzających</w:t>
      </w:r>
      <w:r>
        <w:rPr>
          <w:lang w:val="pl-PL"/>
        </w:rPr>
        <w:t xml:space="preserve"> </w:t>
      </w:r>
      <w:r>
        <w:t>spełnianie warunków udziału w postępowaniu</w:t>
      </w:r>
      <w:r>
        <w:rPr>
          <w:lang w:val="pl-PL"/>
        </w:rPr>
        <w:t xml:space="preserve"> oraz</w:t>
      </w:r>
      <w:r>
        <w:t xml:space="preserve"> brak</w:t>
      </w:r>
      <w:r>
        <w:rPr>
          <w:lang w:val="pl-PL"/>
        </w:rPr>
        <w:t xml:space="preserve"> </w:t>
      </w:r>
      <w:r>
        <w:t>podstaw do wykluczenia, jeżeli</w:t>
      </w:r>
      <w:r w:rsidR="00FF771B">
        <w:rPr>
          <w:lang w:val="pl-PL"/>
        </w:rPr>
        <w:t xml:space="preserve"> </w:t>
      </w:r>
      <w:r w:rsidR="008B60B4">
        <w:t>Z</w:t>
      </w:r>
      <w:r>
        <w:t>amawiający</w:t>
      </w:r>
      <w:r w:rsidRPr="00FF771B">
        <w:rPr>
          <w:lang w:val="pl-PL"/>
        </w:rPr>
        <w:t xml:space="preserve"> </w:t>
      </w:r>
      <w:r>
        <w:t xml:space="preserve">posiada </w:t>
      </w:r>
      <w:r w:rsidRPr="00FF771B">
        <w:rPr>
          <w:lang w:val="pl-PL"/>
        </w:rPr>
        <w:t xml:space="preserve">aktualne </w:t>
      </w:r>
      <w:r>
        <w:t>oświadczeni</w:t>
      </w:r>
      <w:r w:rsidR="008A3895">
        <w:t>a lub dokumenty dotyczące tego W</w:t>
      </w:r>
      <w:r>
        <w:t>ykonawcy</w:t>
      </w:r>
      <w:r w:rsidR="00FF771B" w:rsidRPr="00FF771B">
        <w:rPr>
          <w:lang w:val="pl-PL"/>
        </w:rPr>
        <w:t>,</w:t>
      </w:r>
      <w:r w:rsidR="00FF771B">
        <w:t xml:space="preserve"> lub </w:t>
      </w:r>
      <w:r>
        <w:t>może je uzyskać za pomocą</w:t>
      </w:r>
      <w:r w:rsidRPr="00FF771B">
        <w:rPr>
          <w:lang w:val="pl-PL"/>
        </w:rPr>
        <w:t xml:space="preserve"> </w:t>
      </w:r>
      <w:r>
        <w:t>bezpłatnych i ogólnodostępnych baz danych, w szczególności rejestrów publicznych w rozumieniu</w:t>
      </w:r>
      <w:r w:rsidRPr="00FF771B">
        <w:rPr>
          <w:lang w:val="pl-PL"/>
        </w:rPr>
        <w:t xml:space="preserve"> </w:t>
      </w:r>
      <w:r>
        <w:t>ustawy z dnia 17 lutego 2005 r. o informatyzacji działalności podmiotów realizujących zadania</w:t>
      </w:r>
      <w:r w:rsidRPr="00FF771B">
        <w:rPr>
          <w:lang w:val="pl-PL"/>
        </w:rPr>
        <w:t xml:space="preserve"> </w:t>
      </w:r>
      <w:r>
        <w:t>publiczne (</w:t>
      </w:r>
      <w:bookmarkStart w:id="10" w:name="_Hlk13129319"/>
      <w:r w:rsidR="007A1332">
        <w:t>t.j. Dz. U. z 2019r. poz. 700</w:t>
      </w:r>
      <w:bookmarkEnd w:id="10"/>
      <w:r w:rsidR="00FF771B">
        <w:t>)</w:t>
      </w:r>
      <w:r>
        <w:t>.</w:t>
      </w:r>
    </w:p>
    <w:p w14:paraId="282A7C3F" w14:textId="77777777" w:rsidR="00983549" w:rsidRDefault="008A3895" w:rsidP="00FF771B">
      <w:pPr>
        <w:pStyle w:val="Nagwek2"/>
        <w:numPr>
          <w:ilvl w:val="0"/>
          <w:numId w:val="0"/>
        </w:numPr>
        <w:ind w:left="680"/>
        <w:rPr>
          <w:lang w:val="pl-PL"/>
        </w:rPr>
      </w:pPr>
      <w:r>
        <w:t>W takiej sytuacji W</w:t>
      </w:r>
      <w:r w:rsidR="0090602E">
        <w:t>ykonawca</w:t>
      </w:r>
      <w:r w:rsidR="0090602E">
        <w:rPr>
          <w:lang w:val="pl-PL"/>
        </w:rPr>
        <w:t xml:space="preserve"> </w:t>
      </w:r>
      <w:r w:rsidR="005B4881">
        <w:t>zobligowany jest do wskazania Z</w:t>
      </w:r>
      <w:r w:rsidR="0090602E">
        <w:t>amawiającemu</w:t>
      </w:r>
      <w:r w:rsidR="00FF771B">
        <w:rPr>
          <w:lang w:val="pl-PL"/>
        </w:rPr>
        <w:t xml:space="preserve"> </w:t>
      </w:r>
      <w:r w:rsidR="00FF771B" w:rsidRPr="00FF771B">
        <w:rPr>
          <w:lang w:val="pl-PL"/>
        </w:rPr>
        <w:t>oświadczeń lub dokumentów</w:t>
      </w:r>
      <w:r w:rsidR="00FF771B">
        <w:rPr>
          <w:lang w:val="pl-PL"/>
        </w:rPr>
        <w:t xml:space="preserve">, </w:t>
      </w:r>
      <w:r w:rsidR="00FF771B" w:rsidRPr="00FF771B">
        <w:rPr>
          <w:lang w:val="pl-PL"/>
        </w:rPr>
        <w:t xml:space="preserve">które znajdują się w </w:t>
      </w:r>
      <w:r w:rsidR="00FF771B">
        <w:rPr>
          <w:lang w:val="pl-PL"/>
        </w:rPr>
        <w:t xml:space="preserve">jego </w:t>
      </w:r>
      <w:r w:rsidR="00FF771B" w:rsidRPr="00FF771B">
        <w:rPr>
          <w:lang w:val="pl-PL"/>
        </w:rPr>
        <w:t>posiadaniu</w:t>
      </w:r>
      <w:r w:rsidR="00811E8A">
        <w:rPr>
          <w:lang w:val="pl-PL"/>
        </w:rPr>
        <w:t>, z podaniem</w:t>
      </w:r>
      <w:r w:rsidR="0090602E">
        <w:t xml:space="preserve"> sygnatury postępowania, w którym</w:t>
      </w:r>
      <w:r w:rsidR="0090602E">
        <w:rPr>
          <w:lang w:val="pl-PL"/>
        </w:rPr>
        <w:t xml:space="preserve"> </w:t>
      </w:r>
      <w:r w:rsidR="0090602E">
        <w:t xml:space="preserve">wymagane dokumenty </w:t>
      </w:r>
      <w:r w:rsidR="00811E8A">
        <w:t xml:space="preserve">lub oświadczenia </w:t>
      </w:r>
      <w:r w:rsidR="00811E8A">
        <w:rPr>
          <w:lang w:val="pl-PL"/>
        </w:rPr>
        <w:t>były składane</w:t>
      </w:r>
      <w:r w:rsidR="00811E8A">
        <w:t>, lub do wskazania</w:t>
      </w:r>
      <w:r w:rsidR="0090602E">
        <w:t xml:space="preserve"> </w:t>
      </w:r>
      <w:r w:rsidR="00811E8A">
        <w:rPr>
          <w:lang w:val="pl-PL"/>
        </w:rPr>
        <w:t xml:space="preserve">dostępności </w:t>
      </w:r>
      <w:r w:rsidR="00811E8A" w:rsidRPr="00811E8A">
        <w:t>oświadczeń lub dokumentów</w:t>
      </w:r>
      <w:r w:rsidR="00811E8A" w:rsidRPr="00811E8A">
        <w:rPr>
          <w:lang w:val="pl-PL"/>
        </w:rPr>
        <w:t xml:space="preserve"> w formie elektronicznej pod określonymi adresami internetowymi ogólnodostępnych i bezpłatnych baz danych</w:t>
      </w:r>
      <w:r w:rsidR="00811E8A">
        <w:rPr>
          <w:lang w:val="pl-PL"/>
        </w:rPr>
        <w:t>.</w:t>
      </w:r>
    </w:p>
    <w:p w14:paraId="00ED4D10" w14:textId="77777777" w:rsidR="001C5986" w:rsidRPr="00811E8A" w:rsidRDefault="001C5986" w:rsidP="00FF771B">
      <w:pPr>
        <w:pStyle w:val="Nagwek2"/>
        <w:numPr>
          <w:ilvl w:val="0"/>
          <w:numId w:val="0"/>
        </w:numPr>
        <w:ind w:left="680"/>
        <w:rPr>
          <w:lang w:val="pl-PL"/>
        </w:rPr>
      </w:pPr>
      <w:r>
        <w:rPr>
          <w:lang w:val="pl-PL"/>
        </w:rPr>
        <w:t>Z</w:t>
      </w:r>
      <w:r w:rsidR="008A3895">
        <w:rPr>
          <w:lang w:val="pl-PL"/>
        </w:rPr>
        <w:t>amawiający może żądać od W</w:t>
      </w:r>
      <w:r w:rsidRPr="00A80DAB">
        <w:rPr>
          <w:lang w:val="pl-PL"/>
        </w:rPr>
        <w:t>ykonawcy przedstawienia tłumaczenia na</w:t>
      </w:r>
      <w:r w:rsidR="005B4881">
        <w:rPr>
          <w:lang w:val="pl-PL"/>
        </w:rPr>
        <w:t xml:space="preserve"> język polski wskazanych przez W</w:t>
      </w:r>
      <w:r w:rsidRPr="00A80DAB">
        <w:rPr>
          <w:lang w:val="pl-PL"/>
        </w:rPr>
        <w:t xml:space="preserve">ykonawcę </w:t>
      </w:r>
      <w:r w:rsidR="00AF1311">
        <w:rPr>
          <w:lang w:val="pl-PL"/>
        </w:rPr>
        <w:t>i pobranych samodzielnie przez Z</w:t>
      </w:r>
      <w:r w:rsidRPr="00A80DAB">
        <w:rPr>
          <w:lang w:val="pl-PL"/>
        </w:rPr>
        <w:t>amawiającego dokumentów</w:t>
      </w:r>
      <w:r>
        <w:rPr>
          <w:lang w:val="pl-PL"/>
        </w:rPr>
        <w:t>.</w:t>
      </w:r>
    </w:p>
    <w:p w14:paraId="2AB21FED" w14:textId="77777777" w:rsidR="00276982" w:rsidRDefault="00AA707E" w:rsidP="00276982">
      <w:pPr>
        <w:pStyle w:val="Nagwek2"/>
      </w:pPr>
      <w:bookmarkStart w:id="11" w:name="_Hlk37753556"/>
      <w:r w:rsidRPr="00F110AE">
        <w:t xml:space="preserve">Oświadczenia, o których mowa w rozporządzeniu Ministra Rozwoju z dnia 26 lipca 2016r. w sprawie rodzajów dokumentów, jakich może żądać Zamawiający od Wykonawcy w postępowaniu o udzielenie zamówienia (Dz. U. 2016 r. poz. 1126), zwanym dalej ”Rozporządzeniem”,  dotyczące Wykonawcy / Wykonawców składających ofertę wspólną i innych podmiotów, na których zdolnościach lub sytuacji polega Wykonawca na zasadach określonych w art. 22a ustawy </w:t>
      </w:r>
      <w:proofErr w:type="spellStart"/>
      <w:r w:rsidRPr="00F110AE">
        <w:t>Pzp</w:t>
      </w:r>
      <w:proofErr w:type="spellEnd"/>
      <w:r w:rsidRPr="00F110AE">
        <w:t xml:space="preserve"> oraz dotyczące Podwykonawców, składane są w oryginale. Dokumenty, o których mowa w Rozporządzeniu, inne niż oświadczenia, składane są w oryginale lub kopii poświadczonej za zgodność z oryginałem. </w:t>
      </w:r>
      <w:bookmarkEnd w:id="11"/>
    </w:p>
    <w:p w14:paraId="0E7F9B06" w14:textId="77777777" w:rsidR="00276982" w:rsidRDefault="00345066" w:rsidP="00276982">
      <w:pPr>
        <w:pStyle w:val="Nagwek2"/>
        <w:numPr>
          <w:ilvl w:val="0"/>
          <w:numId w:val="0"/>
        </w:numPr>
        <w:ind w:left="680"/>
      </w:pPr>
      <w:bookmarkStart w:id="12" w:name="_Hlk37935519"/>
      <w:r w:rsidRPr="00E44CEF">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2"/>
      <w:r w:rsidR="00276982">
        <w:t>.</w:t>
      </w:r>
    </w:p>
    <w:p w14:paraId="506ADE94" w14:textId="77777777" w:rsidR="00AA707E" w:rsidRDefault="00AA707E" w:rsidP="00AA707E">
      <w:pPr>
        <w:pStyle w:val="Nagwek2"/>
        <w:numPr>
          <w:ilvl w:val="0"/>
          <w:numId w:val="0"/>
        </w:numPr>
        <w:spacing w:before="0" w:after="0"/>
        <w:ind w:left="680"/>
      </w:pPr>
      <w:bookmarkStart w:id="13" w:name="_Hlk37935553"/>
      <w:r w:rsidRPr="00E44CEF">
        <w:t xml:space="preserve">Poświadczenie za zgodność z oryginałem następuje przez opatrzenie kopii dokumentu własnoręcznym podpisem oraz klauzulą ”za zgodność z oryginałem”. </w:t>
      </w:r>
      <w:bookmarkEnd w:id="13"/>
    </w:p>
    <w:p w14:paraId="2EE9A819" w14:textId="77777777" w:rsidR="00AA707E" w:rsidRDefault="00AA707E" w:rsidP="00AA707E">
      <w:pPr>
        <w:pStyle w:val="Nagwek2"/>
        <w:numPr>
          <w:ilvl w:val="0"/>
          <w:numId w:val="0"/>
        </w:numPr>
        <w:spacing w:after="0"/>
        <w:ind w:left="680"/>
      </w:pPr>
      <w:r w:rsidRPr="00F110AE">
        <w:t>Podpisy wykonawcy na oświadczeniach i dokumentach</w:t>
      </w:r>
      <w:r>
        <w:t xml:space="preserve"> składanych w formie pisemnej</w:t>
      </w:r>
      <w:r w:rsidRPr="00F110AE">
        <w:t xml:space="preserve"> muszą być złożone w sposób pozwalający zidentyfikować osobę podpisującą. Zaleca się opatrzenie podpisu pieczątką z imieniem i nazwiskiem osoby podpisującej</w:t>
      </w:r>
      <w:r w:rsidRPr="00E44CEF">
        <w:t>.</w:t>
      </w:r>
    </w:p>
    <w:p w14:paraId="54E29E73" w14:textId="77777777" w:rsidR="00AA707E" w:rsidRPr="00345066" w:rsidRDefault="00AA707E" w:rsidP="00AA707E">
      <w:pPr>
        <w:pStyle w:val="Nagwek2"/>
        <w:numPr>
          <w:ilvl w:val="0"/>
          <w:numId w:val="0"/>
        </w:numPr>
        <w:spacing w:before="0" w:after="0"/>
        <w:ind w:left="680"/>
        <w:rPr>
          <w:sz w:val="12"/>
          <w:szCs w:val="12"/>
        </w:rPr>
      </w:pPr>
    </w:p>
    <w:p w14:paraId="14E573AD" w14:textId="77777777" w:rsidR="00345066" w:rsidRPr="00345066" w:rsidRDefault="00345066" w:rsidP="00345066">
      <w:pPr>
        <w:pStyle w:val="Nagwek2"/>
        <w:numPr>
          <w:ilvl w:val="0"/>
          <w:numId w:val="0"/>
        </w:numPr>
        <w:spacing w:before="0" w:after="0"/>
        <w:ind w:left="680"/>
        <w:rPr>
          <w:sz w:val="12"/>
          <w:szCs w:val="12"/>
        </w:rPr>
      </w:pPr>
    </w:p>
    <w:p w14:paraId="41937BC7" w14:textId="77777777" w:rsidR="00A2369F" w:rsidRPr="00513C38" w:rsidRDefault="00E85EB9" w:rsidP="00345066">
      <w:pPr>
        <w:pStyle w:val="Nagwek2"/>
        <w:spacing w:before="0"/>
      </w:pPr>
      <w:r>
        <w:t>W przypadku gd</w:t>
      </w:r>
      <w:r w:rsidR="0018407C">
        <w:t>y złożona kopia dokumentu jest</w:t>
      </w:r>
      <w:r>
        <w:rPr>
          <w:lang w:val="pl-PL"/>
        </w:rPr>
        <w:t xml:space="preserve"> </w:t>
      </w:r>
      <w:r>
        <w:t xml:space="preserve">nieczytelna lub </w:t>
      </w:r>
      <w:r w:rsidR="0018407C">
        <w:t>budzi</w:t>
      </w:r>
      <w:r>
        <w:t xml:space="preserve"> wątpliwości co do jej prawdziwości, Zamawiający może żądać</w:t>
      </w:r>
      <w:r>
        <w:rPr>
          <w:lang w:val="pl-PL"/>
        </w:rPr>
        <w:t xml:space="preserve"> </w:t>
      </w:r>
      <w:r>
        <w:t>przedstawienia oryginału lub notarialnie poświadczonej kopii</w:t>
      </w:r>
      <w:r w:rsidR="00A2369F" w:rsidRPr="00513C38">
        <w:t>.</w:t>
      </w:r>
    </w:p>
    <w:p w14:paraId="52006984" w14:textId="77777777"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14:paraId="74DCE031" w14:textId="77777777" w:rsidR="008F317B" w:rsidRDefault="00A2369F" w:rsidP="00F83D72">
      <w:pPr>
        <w:pStyle w:val="Nagwek2"/>
      </w:pPr>
      <w:r w:rsidRPr="00B4290B">
        <w:t xml:space="preserve">Dokumenty sporządzone </w:t>
      </w:r>
      <w:r>
        <w:t>w języku obcym są składane wraz z tłumaczeniem na język polski.</w:t>
      </w:r>
    </w:p>
    <w:p w14:paraId="58919F93" w14:textId="77777777" w:rsidR="00AA707E" w:rsidRDefault="00AA707E" w:rsidP="00AA707E">
      <w:pPr>
        <w:pStyle w:val="Nagwek2"/>
        <w:numPr>
          <w:ilvl w:val="0"/>
          <w:numId w:val="0"/>
        </w:numPr>
        <w:ind w:left="680"/>
      </w:pPr>
      <w:bookmarkStart w:id="14" w:name="_Toc258314249"/>
    </w:p>
    <w:p w14:paraId="65A3BA45" w14:textId="77777777" w:rsidR="00AA707E" w:rsidRDefault="00AA707E" w:rsidP="00AA707E">
      <w:pPr>
        <w:pStyle w:val="Nagwek1"/>
      </w:pPr>
      <w:r w:rsidRPr="00A86605">
        <w:t>INFORMACJA DLA WYKONAWCÓW POLEGAJĄCYCH NA ZASOBACH INNYCH PODMIOTÓW, NA ZASADACH OKREŚLONYCH W ART. 22A USTAWY PZP</w:t>
      </w:r>
    </w:p>
    <w:p w14:paraId="552DCA2C" w14:textId="77777777" w:rsidR="00AA707E" w:rsidRPr="00A86605" w:rsidRDefault="00AA707E" w:rsidP="00AA707E">
      <w:pPr>
        <w:pStyle w:val="Nagwek2"/>
        <w:rPr>
          <w:lang w:val="pl-PL"/>
        </w:rPr>
      </w:pPr>
      <w:r w:rsidRPr="00A86605">
        <w:rPr>
          <w:lang w:val="pl-PL"/>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58B1E368" w14:textId="77777777" w:rsidR="00AA707E" w:rsidRPr="00A86605" w:rsidRDefault="00AA707E" w:rsidP="00AA707E">
      <w:pPr>
        <w:pStyle w:val="Nagwek2"/>
        <w:rPr>
          <w:lang w:val="pl-PL"/>
        </w:rPr>
      </w:pPr>
      <w:r w:rsidRPr="00A86605">
        <w:rPr>
          <w:lang w:val="pl-PL"/>
        </w:rPr>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14:paraId="3B6DFC6D" w14:textId="77777777" w:rsidR="00AA707E" w:rsidRPr="00A86605" w:rsidRDefault="00AA707E" w:rsidP="00AA707E">
      <w:pPr>
        <w:pStyle w:val="Nagwek2"/>
        <w:rPr>
          <w:lang w:val="pl-PL"/>
        </w:rPr>
      </w:pPr>
      <w:r w:rsidRPr="00A86605">
        <w:rPr>
          <w:lang w:val="pl-PL"/>
        </w:rPr>
        <w:t>Zamaw</w:t>
      </w:r>
      <w:r>
        <w:rPr>
          <w:lang w:val="pl-PL"/>
        </w:rPr>
        <w:t>iający oceni, czy udostępniane W</w:t>
      </w:r>
      <w:r w:rsidRPr="00A86605">
        <w:rPr>
          <w:lang w:val="pl-PL"/>
        </w:rPr>
        <w:t>ykonawcy przez inne podmioty zdolności techniczne lub zawodowe lub ich sytuacja finansowa lub ekonomiczna</w:t>
      </w:r>
      <w:r>
        <w:rPr>
          <w:lang w:val="pl-PL"/>
        </w:rPr>
        <w:t>, pozwalają na wykazanie przez W</w:t>
      </w:r>
      <w:r w:rsidRPr="00A86605">
        <w:rPr>
          <w:lang w:val="pl-PL"/>
        </w:rPr>
        <w:t xml:space="preserve">ykonawcę spełniania warunków udziału w postępowaniu oraz zbada czy nie zachodzą wobec tego podmiotu podstawy wykluczenia, a których mowa w </w:t>
      </w:r>
      <w:r w:rsidRPr="00A86605">
        <w:rPr>
          <w:highlight w:val="green"/>
          <w:lang w:val="pl-PL"/>
        </w:rPr>
        <w:t>pkt 7</w:t>
      </w:r>
      <w:r w:rsidRPr="00A86605">
        <w:rPr>
          <w:lang w:val="pl-PL"/>
        </w:rPr>
        <w:t xml:space="preserve"> niniejszej SIWZ.</w:t>
      </w:r>
    </w:p>
    <w:p w14:paraId="0579ADCE" w14:textId="77777777" w:rsidR="00AA707E" w:rsidRPr="00A86605" w:rsidRDefault="00AA707E" w:rsidP="00AA707E">
      <w:pPr>
        <w:pStyle w:val="Nagwek2"/>
        <w:rPr>
          <w:lang w:val="pl-PL"/>
        </w:rPr>
      </w:pPr>
      <w:r w:rsidRPr="00A86605">
        <w:rPr>
          <w:lang w:val="pl-PL"/>
        </w:rPr>
        <w:t>Wykonawca, który polega na sytuacji finansowej lub ekonomicznej innych podmiotów, odpowiada solidarnie z podmiotem, który zobowiązał się do udostępnienia zasob</w:t>
      </w:r>
      <w:r>
        <w:rPr>
          <w:lang w:val="pl-PL"/>
        </w:rPr>
        <w:t>ów, za szkodę poniesioną przez Z</w:t>
      </w:r>
      <w:r w:rsidRPr="00A86605">
        <w:rPr>
          <w:lang w:val="pl-PL"/>
        </w:rPr>
        <w:t>amawiającego powstałą wskutek nieudostępnienia tych zasobów, chyba że za nieudostępnienie zasobów nie ponosi winy.</w:t>
      </w:r>
    </w:p>
    <w:p w14:paraId="280D60E6" w14:textId="77777777" w:rsidR="00AA707E" w:rsidRPr="00A86605" w:rsidRDefault="00AA707E" w:rsidP="00AA707E">
      <w:pPr>
        <w:pStyle w:val="Nagwek2"/>
        <w:rPr>
          <w:lang w:val="pl-PL"/>
        </w:rPr>
      </w:pPr>
      <w:r w:rsidRPr="00A86605">
        <w:rPr>
          <w:lang w:val="pl-PL"/>
        </w:rPr>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rPr>
          <w:lang w:val="pl-PL"/>
        </w:rPr>
        <w:t>.</w:t>
      </w:r>
    </w:p>
    <w:p w14:paraId="244B1FB6" w14:textId="77777777" w:rsidR="00AA707E" w:rsidRPr="00A86605" w:rsidRDefault="00AA707E" w:rsidP="00AA707E">
      <w:pPr>
        <w:pStyle w:val="Nagwek2"/>
        <w:rPr>
          <w:lang w:val="pl-PL"/>
        </w:rPr>
      </w:pPr>
      <w:r>
        <w:rPr>
          <w:lang w:val="pl-PL"/>
        </w:rPr>
        <w:t>Zamawiający żąda od W</w:t>
      </w:r>
      <w:r w:rsidRPr="00A86605">
        <w:rPr>
          <w:lang w:val="pl-PL"/>
        </w:rPr>
        <w:t xml:space="preserve">ykonawcy, który polega na zdolnościach lub sytuacji innych podmiotów na zasadach określonych w art. 22a ustawy </w:t>
      </w:r>
      <w:proofErr w:type="spellStart"/>
      <w:r w:rsidRPr="00A86605">
        <w:rPr>
          <w:lang w:val="pl-PL"/>
        </w:rPr>
        <w:t>Pzp</w:t>
      </w:r>
      <w:proofErr w:type="spellEnd"/>
      <w:r w:rsidRPr="00A86605">
        <w:rPr>
          <w:lang w:val="pl-PL"/>
        </w:rPr>
        <w:t xml:space="preserve">, przedstawienia w odniesieniu do tych podmiotów dokumentów wymienionych w </w:t>
      </w:r>
      <w:r w:rsidRPr="00A86605">
        <w:rPr>
          <w:highlight w:val="green"/>
          <w:lang w:val="pl-PL"/>
        </w:rPr>
        <w:t xml:space="preserve">pkt 8.5 </w:t>
      </w:r>
      <w:proofErr w:type="spellStart"/>
      <w:r w:rsidRPr="00A86605">
        <w:rPr>
          <w:highlight w:val="green"/>
          <w:lang w:val="pl-PL"/>
        </w:rPr>
        <w:t>ppkt</w:t>
      </w:r>
      <w:proofErr w:type="spellEnd"/>
      <w:r w:rsidRPr="00A86605">
        <w:rPr>
          <w:highlight w:val="green"/>
          <w:lang w:val="pl-PL"/>
        </w:rPr>
        <w:t xml:space="preserve"> 2</w:t>
      </w:r>
      <w:r w:rsidRPr="00A86605">
        <w:rPr>
          <w:lang w:val="pl-PL"/>
        </w:rPr>
        <w:t xml:space="preserve"> SIWZ.</w:t>
      </w:r>
    </w:p>
    <w:p w14:paraId="710C5FE2" w14:textId="77777777" w:rsidR="00AA707E" w:rsidRDefault="00AA707E" w:rsidP="00AA707E">
      <w:pPr>
        <w:pStyle w:val="Nagwek2"/>
        <w:rPr>
          <w:lang w:val="pl-PL"/>
        </w:rPr>
      </w:pPr>
      <w:r>
        <w:rPr>
          <w:lang w:val="pl-PL"/>
        </w:rPr>
        <w:t>W celu oceny, czy W</w:t>
      </w:r>
      <w:r w:rsidRPr="00A86605">
        <w:rPr>
          <w:lang w:val="pl-PL"/>
        </w:rPr>
        <w:t xml:space="preserve">ykonawca polegając na zdolnościach lub sytuacji innych podmiotów na zasadach określonych w art. 22a ustawy </w:t>
      </w:r>
      <w:proofErr w:type="spellStart"/>
      <w:r w:rsidRPr="00A86605">
        <w:rPr>
          <w:lang w:val="pl-PL"/>
        </w:rPr>
        <w:t>Pzp</w:t>
      </w:r>
      <w:proofErr w:type="spellEnd"/>
      <w:r w:rsidRPr="00A86605">
        <w:rPr>
          <w:lang w:val="pl-PL"/>
        </w:rPr>
        <w:t>, będzie dysponował niezbędnymi zasobami w stopniu umożliwiającym należyte wykonanie zamówienia publicznego or</w:t>
      </w:r>
      <w:r>
        <w:rPr>
          <w:lang w:val="pl-PL"/>
        </w:rPr>
        <w:t xml:space="preserve">az </w:t>
      </w:r>
      <w:r>
        <w:rPr>
          <w:lang w:val="pl-PL"/>
        </w:rPr>
        <w:lastRenderedPageBreak/>
        <w:t>oceny, czy stosunek łączący W</w:t>
      </w:r>
      <w:r w:rsidRPr="00A86605">
        <w:rPr>
          <w:lang w:val="pl-PL"/>
        </w:rPr>
        <w:t>ykonawcę z tymi podmiotami gwarantuje rzec</w:t>
      </w:r>
      <w:r>
        <w:rPr>
          <w:lang w:val="pl-PL"/>
        </w:rPr>
        <w:t>zywisty dostęp do ich zasobów, Z</w:t>
      </w:r>
      <w:r w:rsidRPr="00A86605">
        <w:rPr>
          <w:lang w:val="pl-PL"/>
        </w:rPr>
        <w:t>amawiający może żądać dokumentów, które określają w szczególności:</w:t>
      </w:r>
    </w:p>
    <w:p w14:paraId="02C747FB" w14:textId="77777777" w:rsidR="00AA707E" w:rsidRDefault="00AA707E" w:rsidP="00AA707E">
      <w:pPr>
        <w:pStyle w:val="Nagwek2"/>
        <w:numPr>
          <w:ilvl w:val="0"/>
          <w:numId w:val="14"/>
        </w:numPr>
        <w:rPr>
          <w:lang w:val="pl-PL"/>
        </w:rPr>
      </w:pPr>
      <w:r>
        <w:rPr>
          <w:lang w:val="pl-PL"/>
        </w:rPr>
        <w:t>zakres dostępnych W</w:t>
      </w:r>
      <w:r w:rsidRPr="00A86605">
        <w:rPr>
          <w:lang w:val="pl-PL"/>
        </w:rPr>
        <w:t>ykonawcy zasobów innego podmiotu;</w:t>
      </w:r>
    </w:p>
    <w:p w14:paraId="32212ACC" w14:textId="77777777" w:rsidR="00AA707E" w:rsidRDefault="00AA707E" w:rsidP="00AA707E">
      <w:pPr>
        <w:pStyle w:val="Nagwek2"/>
        <w:numPr>
          <w:ilvl w:val="0"/>
          <w:numId w:val="14"/>
        </w:numPr>
        <w:rPr>
          <w:lang w:val="pl-PL"/>
        </w:rPr>
      </w:pPr>
      <w:r w:rsidRPr="00A86605">
        <w:rPr>
          <w:lang w:val="pl-PL"/>
        </w:rPr>
        <w:t xml:space="preserve">sposób wykorzystania </w:t>
      </w:r>
      <w:r>
        <w:rPr>
          <w:lang w:val="pl-PL"/>
        </w:rPr>
        <w:t>zasobów innego podmiotu, przez W</w:t>
      </w:r>
      <w:r w:rsidRPr="00A86605">
        <w:rPr>
          <w:lang w:val="pl-PL"/>
        </w:rPr>
        <w:t>ykonawcę, przy wykonywaniu zamówienia publicznego;</w:t>
      </w:r>
    </w:p>
    <w:p w14:paraId="3D7399F2" w14:textId="77777777" w:rsidR="00AA707E" w:rsidRDefault="00AA707E" w:rsidP="00AA707E">
      <w:pPr>
        <w:pStyle w:val="Nagwek2"/>
        <w:numPr>
          <w:ilvl w:val="0"/>
          <w:numId w:val="14"/>
        </w:numPr>
        <w:rPr>
          <w:lang w:val="pl-PL"/>
        </w:rPr>
      </w:pPr>
      <w:r w:rsidRPr="00A86605">
        <w:rPr>
          <w:lang w:val="pl-PL"/>
        </w:rPr>
        <w:t>zakres i okres udziału innego podmiotu przy wykonywaniu zamówienia publicznego;</w:t>
      </w:r>
    </w:p>
    <w:p w14:paraId="16E5AE7C" w14:textId="77777777" w:rsidR="00AA707E" w:rsidRPr="00A86605" w:rsidRDefault="00AA707E" w:rsidP="00AA707E">
      <w:pPr>
        <w:pStyle w:val="Nagwek2"/>
        <w:numPr>
          <w:ilvl w:val="0"/>
          <w:numId w:val="14"/>
        </w:numPr>
        <w:rPr>
          <w:lang w:val="pl-PL"/>
        </w:rPr>
      </w:pPr>
      <w:r w:rsidRPr="00A86605">
        <w:rPr>
          <w:lang w:val="pl-PL"/>
        </w:rPr>
        <w:t>czy po</w:t>
      </w:r>
      <w:r>
        <w:rPr>
          <w:lang w:val="pl-PL"/>
        </w:rPr>
        <w:t>dmiot, na zdolnościach którego W</w:t>
      </w:r>
      <w:r w:rsidRPr="00A86605">
        <w:rPr>
          <w:lang w:val="pl-PL"/>
        </w:rPr>
        <w:t>ykonawca polega w odniesieniu do warunków udziału w postępowaniu dotyczących wykształcenia, kwalifikacji zawodowych lub doświadczenia, zrealizuje roboty budowlane lub usługi, których wskazane zdolności dotyczą.</w:t>
      </w:r>
    </w:p>
    <w:p w14:paraId="04638F29" w14:textId="77777777" w:rsidR="00AA707E" w:rsidRPr="00A86605" w:rsidRDefault="00AA707E" w:rsidP="00AA707E">
      <w:pPr>
        <w:pStyle w:val="Nagwek2"/>
        <w:rPr>
          <w:lang w:val="pl-PL"/>
        </w:rPr>
      </w:pPr>
      <w:r w:rsidRPr="00A86605">
        <w:rPr>
          <w:lang w:val="pl-PL"/>
        </w:rPr>
        <w:t xml:space="preserve">Jeżeli zdolności techniczne lub zawodowe lub sytuacja ekonomiczna lub finansowa, podmiotu, </w:t>
      </w:r>
      <w:r>
        <w:rPr>
          <w:lang w:val="pl-PL"/>
        </w:rPr>
        <w:t>na którego zdolnościach polega W</w:t>
      </w:r>
      <w:r w:rsidRPr="00A86605">
        <w:rPr>
          <w:lang w:val="pl-PL"/>
        </w:rPr>
        <w:t>ykonawca, nie</w:t>
      </w:r>
      <w:r>
        <w:rPr>
          <w:lang w:val="pl-PL"/>
        </w:rPr>
        <w:t xml:space="preserve"> potwierdzają spełnienia przez W</w:t>
      </w:r>
      <w:r w:rsidRPr="00A86605">
        <w:rPr>
          <w:lang w:val="pl-PL"/>
        </w:rPr>
        <w:t xml:space="preserve">ykonawcę warunków udziału w postępowaniu lub zachodzą wobec tego </w:t>
      </w:r>
      <w:r>
        <w:rPr>
          <w:lang w:val="pl-PL"/>
        </w:rPr>
        <w:t>podmiotu podstawy wykluczenia, Zamawiający zażąda, aby W</w:t>
      </w:r>
      <w:r w:rsidRPr="00A86605">
        <w:rPr>
          <w:lang w:val="pl-PL"/>
        </w:rPr>
        <w:t>ykonawca w terminie określonym p</w:t>
      </w:r>
      <w:r>
        <w:rPr>
          <w:lang w:val="pl-PL"/>
        </w:rPr>
        <w:t>rzez Z</w:t>
      </w:r>
      <w:r w:rsidRPr="00A86605">
        <w:rPr>
          <w:lang w:val="pl-PL"/>
        </w:rPr>
        <w:t>amawiającego:</w:t>
      </w:r>
    </w:p>
    <w:p w14:paraId="7A77CFA3" w14:textId="77777777" w:rsidR="00AA707E" w:rsidRDefault="00AA707E" w:rsidP="00AA707E">
      <w:pPr>
        <w:pStyle w:val="Nagwek2"/>
        <w:numPr>
          <w:ilvl w:val="0"/>
          <w:numId w:val="0"/>
        </w:numPr>
        <w:ind w:left="680"/>
        <w:rPr>
          <w:lang w:val="pl-PL"/>
        </w:rPr>
      </w:pPr>
      <w:r w:rsidRPr="00A86605">
        <w:rPr>
          <w:lang w:val="pl-PL"/>
        </w:rPr>
        <w:t>a)  zastąpił ten podmiot innym podmiotem lub podmiotami lub</w:t>
      </w:r>
    </w:p>
    <w:p w14:paraId="6165A5CF" w14:textId="77777777" w:rsidR="00AA707E" w:rsidRDefault="00AA707E" w:rsidP="00AA707E">
      <w:pPr>
        <w:pStyle w:val="Nagwek2"/>
        <w:numPr>
          <w:ilvl w:val="0"/>
          <w:numId w:val="0"/>
        </w:numPr>
        <w:ind w:left="993" w:hanging="313"/>
        <w:rPr>
          <w:lang w:val="pl-PL"/>
        </w:rPr>
      </w:pPr>
      <w:r w:rsidRPr="00A86605">
        <w:rPr>
          <w:lang w:val="pl-PL"/>
        </w:rPr>
        <w:t xml:space="preserve">b) zobowiązał się do osobistego wykonania odpowiedniej części zamówienia, jeżeli wykaże zdolności techniczne lub zawodowe lub sytuację finansową lub ekonomiczną, o których mowa w </w:t>
      </w:r>
      <w:r w:rsidRPr="00A86605">
        <w:rPr>
          <w:highlight w:val="green"/>
          <w:lang w:val="pl-PL"/>
        </w:rPr>
        <w:t>pkt. 9.1</w:t>
      </w:r>
      <w:r w:rsidRPr="00A86605">
        <w:rPr>
          <w:lang w:val="pl-PL"/>
        </w:rPr>
        <w:t xml:space="preserve"> SIWZ.</w:t>
      </w:r>
    </w:p>
    <w:p w14:paraId="1396F14F" w14:textId="77777777" w:rsidR="00533640" w:rsidRPr="00533640" w:rsidRDefault="00533640" w:rsidP="00A86605">
      <w:pPr>
        <w:pStyle w:val="Nagwek2"/>
        <w:numPr>
          <w:ilvl w:val="0"/>
          <w:numId w:val="0"/>
        </w:numPr>
        <w:ind w:left="993" w:hanging="313"/>
        <w:rPr>
          <w:lang w:val="pl-PL"/>
        </w:rPr>
      </w:pPr>
    </w:p>
    <w:p w14:paraId="20B427E3" w14:textId="77777777" w:rsidR="0090602E" w:rsidRDefault="00A86605" w:rsidP="00EE6B68">
      <w:pPr>
        <w:pStyle w:val="Nagwek1"/>
        <w:rPr>
          <w:lang w:val="pl-PL"/>
        </w:rPr>
      </w:pPr>
      <w:r w:rsidRPr="000309CA">
        <w:t>INFORMACJA DLA WYKONAWCÓW zamierzających powierzyć wykonanie części zamówienia podwykonawcom</w:t>
      </w:r>
    </w:p>
    <w:p w14:paraId="3A6AEE2E" w14:textId="77777777" w:rsidR="001C5986" w:rsidRDefault="001C5986" w:rsidP="001C5986">
      <w:pPr>
        <w:pStyle w:val="Nagwek2"/>
        <w:rPr>
          <w:lang w:val="pl-PL"/>
        </w:rPr>
      </w:pPr>
      <w:r w:rsidRPr="001C5986">
        <w:rPr>
          <w:lang w:val="pl-PL"/>
        </w:rPr>
        <w:t>Wykonawca może powierz</w:t>
      </w:r>
      <w:r w:rsidR="00E26EEE">
        <w:rPr>
          <w:lang w:val="pl-PL"/>
        </w:rPr>
        <w:t>yć wykonanie części zamówienia P</w:t>
      </w:r>
      <w:r w:rsidRPr="001C5986">
        <w:rPr>
          <w:lang w:val="pl-PL"/>
        </w:rPr>
        <w:t>odwykonawcom.</w:t>
      </w:r>
    </w:p>
    <w:p w14:paraId="334035D3" w14:textId="77777777" w:rsidR="001C5986" w:rsidRDefault="00127036" w:rsidP="001C5986">
      <w:pPr>
        <w:pStyle w:val="Nagwek2"/>
        <w:rPr>
          <w:lang w:val="pl-PL"/>
        </w:rPr>
      </w:pPr>
      <w:r>
        <w:rPr>
          <w:lang w:val="pl-PL"/>
        </w:rPr>
        <w:t>Zamawiający wymaga</w:t>
      </w:r>
      <w:r w:rsidR="005B4881">
        <w:rPr>
          <w:lang w:val="pl-PL"/>
        </w:rPr>
        <w:t xml:space="preserve"> wskazania przez W</w:t>
      </w:r>
      <w:r w:rsidR="001C5986">
        <w:rPr>
          <w:lang w:val="pl-PL"/>
        </w:rPr>
        <w:t>ykonawcę części zamówienia, których wyko</w:t>
      </w:r>
      <w:r w:rsidR="00E26EEE">
        <w:rPr>
          <w:lang w:val="pl-PL"/>
        </w:rPr>
        <w:t>nanie zamierza powierzyć P</w:t>
      </w:r>
      <w:r w:rsidR="001C5986">
        <w:rPr>
          <w:lang w:val="pl-PL"/>
        </w:rPr>
        <w:t xml:space="preserve">odwykonawcom </w:t>
      </w:r>
      <w:r w:rsidR="005B4881">
        <w:rPr>
          <w:lang w:val="pl-PL"/>
        </w:rPr>
        <w:t>i podania przez W</w:t>
      </w:r>
      <w:r w:rsidR="00E26EEE">
        <w:rPr>
          <w:lang w:val="pl-PL"/>
        </w:rPr>
        <w:t>ykonawcę firm P</w:t>
      </w:r>
      <w:r w:rsidR="001C5986">
        <w:rPr>
          <w:lang w:val="pl-PL"/>
        </w:rPr>
        <w:t>odwykonawców.</w:t>
      </w:r>
    </w:p>
    <w:p w14:paraId="415DB4B2" w14:textId="77777777" w:rsidR="00944DA3" w:rsidRPr="005E601C" w:rsidRDefault="00944DA3" w:rsidP="001C5986">
      <w:pPr>
        <w:pStyle w:val="Nagwek2"/>
        <w:numPr>
          <w:ilvl w:val="0"/>
          <w:numId w:val="0"/>
        </w:numPr>
        <w:ind w:left="680"/>
        <w:rPr>
          <w:color w:val="auto"/>
          <w:lang w:val="pl-PL"/>
        </w:rPr>
      </w:pPr>
    </w:p>
    <w:p w14:paraId="42E9F0B9" w14:textId="77777777" w:rsidR="00944DA3" w:rsidRPr="00E156F5" w:rsidRDefault="001C5986" w:rsidP="00E156F5">
      <w:pPr>
        <w:pStyle w:val="Nagwek2"/>
        <w:rPr>
          <w:lang w:val="pl-PL"/>
        </w:rPr>
      </w:pPr>
      <w:r>
        <w:t>Wykonawca, który zamierza powierz</w:t>
      </w:r>
      <w:r w:rsidR="00E26EEE">
        <w:t>yć wykonanie części zamówienia P</w:t>
      </w:r>
      <w:r>
        <w:t xml:space="preserve">odwykonawcom, w celu wykazania braku istnienia wobec nich podstaw wykluczenia z udziału w postępowaniu </w:t>
      </w:r>
      <w:r w:rsidR="00E0526C">
        <w:t xml:space="preserve">zamieszcza informacje o Podwykonawcach w dokumencie </w:t>
      </w:r>
      <w:r w:rsidR="00E0526C" w:rsidRPr="00FC0EBD">
        <w:rPr>
          <w:lang w:eastAsia="pl-PL"/>
        </w:rPr>
        <w:t>”</w:t>
      </w:r>
      <w:r w:rsidR="00E0526C" w:rsidRPr="00FC0EBD">
        <w:t xml:space="preserve">Oświadczenia o niepodleganiu wykluczeniu oraz spełnianiu warunków udziału”, o którym mowa w </w:t>
      </w:r>
      <w:r w:rsidR="00E0526C" w:rsidRPr="00FC0EBD">
        <w:rPr>
          <w:shd w:val="clear" w:color="auto" w:fill="00FF00"/>
        </w:rPr>
        <w:t>pkt. 8.1</w:t>
      </w:r>
      <w:r w:rsidR="00E0526C" w:rsidRPr="00FC0EBD">
        <w:t xml:space="preserve"> SIWZ</w:t>
      </w:r>
      <w:r>
        <w:t>.</w:t>
      </w:r>
    </w:p>
    <w:p w14:paraId="23C4BDCE" w14:textId="77777777" w:rsidR="005F3107" w:rsidRPr="00D83A4B" w:rsidRDefault="00AD7F2C" w:rsidP="00D83A4B">
      <w:pPr>
        <w:pStyle w:val="Nagwek2"/>
      </w:pPr>
      <w:r>
        <w:t>Jeżeli powierzenie P</w:t>
      </w:r>
      <w:r w:rsidRPr="00A01E57">
        <w:t>odwykonawcy wykonania części zamówienia</w:t>
      </w:r>
      <w:r>
        <w:t xml:space="preserve"> na roboty budowlane </w:t>
      </w:r>
      <w:r w:rsidRPr="00A01E57">
        <w:t>następuje w trakcie jego re</w:t>
      </w:r>
      <w:r>
        <w:t>alizacji, Wykonawca na żądanie Z</w:t>
      </w:r>
      <w:r w:rsidRPr="00A01E57">
        <w:t>amawiającego</w:t>
      </w:r>
      <w:r>
        <w:t xml:space="preserve"> </w:t>
      </w:r>
      <w:r w:rsidRPr="00A01E57">
        <w:t xml:space="preserve">przedstawia </w:t>
      </w:r>
      <w:r w:rsidR="005F3D6B">
        <w:rPr>
          <w:lang w:eastAsia="pl-PL"/>
        </w:rPr>
        <w:t>wypełniony dokument</w:t>
      </w:r>
      <w:r w:rsidR="005F3D6B" w:rsidRPr="00141B20">
        <w:rPr>
          <w:lang w:eastAsia="pl-PL"/>
        </w:rPr>
        <w:t xml:space="preserve"> </w:t>
      </w:r>
      <w:r w:rsidR="005F3D6B">
        <w:rPr>
          <w:lang w:eastAsia="pl-PL"/>
        </w:rPr>
        <w:t>”</w:t>
      </w:r>
      <w:r w:rsidR="005F3D6B">
        <w:t>Oświadczenia</w:t>
      </w:r>
      <w:r w:rsidR="005F3D6B" w:rsidRPr="00141B20">
        <w:t xml:space="preserve"> o niepodleganiu wykluczeniu oraz spełnianiu warunków udziału</w:t>
      </w:r>
      <w:r w:rsidR="005F3D6B">
        <w:t xml:space="preserve">”, o którym mowa w </w:t>
      </w:r>
      <w:r w:rsidR="005F3D6B" w:rsidRPr="00141B20">
        <w:rPr>
          <w:shd w:val="clear" w:color="auto" w:fill="00FF00"/>
        </w:rPr>
        <w:t>pkt. 8.</w:t>
      </w:r>
      <w:r w:rsidR="005F3D6B">
        <w:rPr>
          <w:shd w:val="clear" w:color="auto" w:fill="00FF00"/>
        </w:rPr>
        <w:t>1</w:t>
      </w:r>
      <w:r w:rsidR="005F3D6B">
        <w:t xml:space="preserve"> SIWZ</w:t>
      </w:r>
      <w:r>
        <w:t>, potwierdzający</w:t>
      </w:r>
      <w:r w:rsidRPr="00A01E57">
        <w:t xml:space="preserve"> brak </w:t>
      </w:r>
      <w:r w:rsidR="005F3D6B">
        <w:t>podstaw wykluczenia wobec tego P</w:t>
      </w:r>
      <w:r w:rsidRPr="00A01E57">
        <w:t>odwykonawcy.</w:t>
      </w:r>
    </w:p>
    <w:p w14:paraId="4DB23E15" w14:textId="77777777" w:rsidR="00AD7F2C" w:rsidRPr="00A01E57" w:rsidRDefault="00AD7F2C" w:rsidP="00AD7F2C">
      <w:pPr>
        <w:pStyle w:val="Nagwek2"/>
        <w:rPr>
          <w:lang w:val="pl-PL"/>
        </w:rPr>
      </w:pPr>
      <w:r>
        <w:rPr>
          <w:lang w:val="pl-PL"/>
        </w:rPr>
        <w:t>Jeżeli Z</w:t>
      </w:r>
      <w:r w:rsidRPr="00A01E57">
        <w:rPr>
          <w:lang w:val="pl-PL"/>
        </w:rPr>
        <w:t>amawiaj</w:t>
      </w:r>
      <w:r>
        <w:rPr>
          <w:lang w:val="pl-PL"/>
        </w:rPr>
        <w:t>ący stwierdzi, że wobec danego P</w:t>
      </w:r>
      <w:r w:rsidRPr="00A01E57">
        <w:rPr>
          <w:lang w:val="pl-PL"/>
        </w:rPr>
        <w:t xml:space="preserve">odwykonawcy </w:t>
      </w:r>
      <w:r>
        <w:rPr>
          <w:lang w:val="pl-PL"/>
        </w:rPr>
        <w:t>zachodzą podstawy wykluczenia, W</w:t>
      </w:r>
      <w:r w:rsidRPr="00A01E57">
        <w:rPr>
          <w:lang w:val="pl-PL"/>
        </w:rPr>
        <w:t>ykonawca</w:t>
      </w:r>
      <w:r>
        <w:rPr>
          <w:lang w:val="pl-PL"/>
        </w:rPr>
        <w:t xml:space="preserve"> obowiązany jest zastąpić tego P</w:t>
      </w:r>
      <w:r w:rsidRPr="00A01E57">
        <w:rPr>
          <w:lang w:val="pl-PL"/>
        </w:rPr>
        <w:t>odwykonawcę lub zrezygnować z powierzenia wykonan</w:t>
      </w:r>
      <w:r>
        <w:rPr>
          <w:lang w:val="pl-PL"/>
        </w:rPr>
        <w:t>ia części zamówienia P</w:t>
      </w:r>
      <w:r w:rsidRPr="00A01E57">
        <w:rPr>
          <w:lang w:val="pl-PL"/>
        </w:rPr>
        <w:t>odwykonawcy.</w:t>
      </w:r>
    </w:p>
    <w:p w14:paraId="4A0498F3" w14:textId="77777777" w:rsidR="00AD7F2C" w:rsidRDefault="00AD7F2C" w:rsidP="00AD7F2C">
      <w:pPr>
        <w:pStyle w:val="Nagwek2"/>
        <w:rPr>
          <w:lang w:val="pl-PL"/>
        </w:rPr>
      </w:pPr>
      <w:r w:rsidRPr="00A01E57">
        <w:rPr>
          <w:lang w:val="pl-PL"/>
        </w:rPr>
        <w:lastRenderedPageBreak/>
        <w:t>Powierzen</w:t>
      </w:r>
      <w:r>
        <w:rPr>
          <w:lang w:val="pl-PL"/>
        </w:rPr>
        <w:t>ie wykonania części zamówienia Podwykonawcom nie zwalnia W</w:t>
      </w:r>
      <w:r w:rsidRPr="00A01E57">
        <w:rPr>
          <w:lang w:val="pl-PL"/>
        </w:rPr>
        <w:t>ykonawcy z odpowiedzialności za należyte wykonanie tego zamówienia.</w:t>
      </w:r>
    </w:p>
    <w:p w14:paraId="2D6C7CA4" w14:textId="77777777" w:rsidR="00127036" w:rsidRPr="00127036" w:rsidRDefault="00127036" w:rsidP="00127036">
      <w:pPr>
        <w:pStyle w:val="Nagwek2"/>
        <w:numPr>
          <w:ilvl w:val="0"/>
          <w:numId w:val="0"/>
        </w:numPr>
        <w:ind w:left="680"/>
      </w:pPr>
    </w:p>
    <w:p w14:paraId="35F67BAA" w14:textId="77777777" w:rsidR="00EE3618" w:rsidRDefault="00127036" w:rsidP="00EE6B68">
      <w:pPr>
        <w:pStyle w:val="Nagwek1"/>
      </w:pPr>
      <w:r>
        <w:t>Informacja dla wykonawców wspólnie ubiegających się o udzielenie zamówienia</w:t>
      </w:r>
    </w:p>
    <w:p w14:paraId="4BF30BAA" w14:textId="77777777" w:rsidR="00127036" w:rsidRPr="00127036" w:rsidRDefault="00127036" w:rsidP="00127036">
      <w:pPr>
        <w:pStyle w:val="Nagwek2"/>
        <w:rPr>
          <w:lang w:val="pl-PL"/>
        </w:rPr>
      </w:pPr>
      <w:r w:rsidRPr="00127036">
        <w:rPr>
          <w:lang w:val="pl-PL"/>
        </w:rPr>
        <w:t>Wykonawcy mogą wspólnie ubiegać się o udzielenie</w:t>
      </w:r>
      <w:r w:rsidR="008A3895">
        <w:rPr>
          <w:lang w:val="pl-PL"/>
        </w:rPr>
        <w:t xml:space="preserve"> zamówienia. W takim przypadku W</w:t>
      </w:r>
      <w:r w:rsidRPr="00127036">
        <w:rPr>
          <w:lang w:val="pl-PL"/>
        </w:rPr>
        <w:t>ykonawcy ustanawiają pełnomocnika do reprezentowania ich w postępowaniu o udzielenie zamówienia albo reprezentowania w postępowaniu i zawarcia umowy w sprawie zamówienia publicznego.</w:t>
      </w:r>
    </w:p>
    <w:p w14:paraId="4613499B" w14:textId="77777777" w:rsidR="00127036" w:rsidRPr="00127036" w:rsidRDefault="00127036" w:rsidP="00127036">
      <w:pPr>
        <w:pStyle w:val="Nagwek2"/>
        <w:rPr>
          <w:lang w:val="pl-PL"/>
        </w:rPr>
      </w:pPr>
      <w:r w:rsidRPr="00127036">
        <w:rPr>
          <w:lang w:val="pl-PL"/>
        </w:rPr>
        <w:t>W przypadku wspólnego ub</w:t>
      </w:r>
      <w:r w:rsidR="005B4881">
        <w:rPr>
          <w:lang w:val="pl-PL"/>
        </w:rPr>
        <w:t>iegania się o zamówienie przez W</w:t>
      </w:r>
      <w:r w:rsidRPr="00127036">
        <w:rPr>
          <w:lang w:val="pl-PL"/>
        </w:rPr>
        <w:t xml:space="preserve">ykonawców, </w:t>
      </w:r>
      <w:r w:rsidR="00651B3E">
        <w:rPr>
          <w:lang w:eastAsia="pl-PL"/>
        </w:rPr>
        <w:t>wypełniony dokument</w:t>
      </w:r>
      <w:r w:rsidR="00651B3E" w:rsidRPr="00141B20">
        <w:rPr>
          <w:lang w:eastAsia="pl-PL"/>
        </w:rPr>
        <w:t xml:space="preserve"> </w:t>
      </w:r>
      <w:r w:rsidR="00651B3E">
        <w:rPr>
          <w:lang w:eastAsia="pl-PL"/>
        </w:rPr>
        <w:t>”</w:t>
      </w:r>
      <w:r w:rsidR="00651B3E">
        <w:t>Oświadczenia</w:t>
      </w:r>
      <w:r w:rsidR="00651B3E" w:rsidRPr="00141B20">
        <w:t xml:space="preserve"> o niepodleganiu wykluczeniu oraz spełnianiu warunków udziału</w:t>
      </w:r>
      <w:r w:rsidR="00651B3E">
        <w:t xml:space="preserve">”, o którym mowa w </w:t>
      </w:r>
      <w:r w:rsidR="00651B3E" w:rsidRPr="00141B20">
        <w:rPr>
          <w:shd w:val="clear" w:color="auto" w:fill="00FF00"/>
        </w:rPr>
        <w:t>pkt. 8.</w:t>
      </w:r>
      <w:r w:rsidR="00651B3E">
        <w:rPr>
          <w:shd w:val="clear" w:color="auto" w:fill="00FF00"/>
        </w:rPr>
        <w:t>1</w:t>
      </w:r>
      <w:r w:rsidR="00651B3E">
        <w:t xml:space="preserve"> SIWZ</w:t>
      </w:r>
      <w:r w:rsidR="005F3D6B">
        <w:rPr>
          <w:lang w:val="pl-PL"/>
        </w:rPr>
        <w:t>,</w:t>
      </w:r>
      <w:r w:rsidR="005B4881">
        <w:rPr>
          <w:lang w:val="pl-PL"/>
        </w:rPr>
        <w:t xml:space="preserve"> składa każdy z W</w:t>
      </w:r>
      <w:r w:rsidRPr="00127036">
        <w:rPr>
          <w:lang w:val="pl-PL"/>
        </w:rPr>
        <w:t>ykonawców wspólnie ubiegających się o zamówienie. Dokumenty te potwierdzają spełnianie warunków udziału w</w:t>
      </w:r>
      <w:r w:rsidR="00602F4E">
        <w:rPr>
          <w:lang w:val="pl-PL"/>
        </w:rPr>
        <w:t xml:space="preserve"> postępowaniu</w:t>
      </w:r>
      <w:r w:rsidRPr="00127036">
        <w:rPr>
          <w:lang w:val="pl-PL"/>
        </w:rPr>
        <w:t xml:space="preserve"> oraz brak podstaw wykluczeni</w:t>
      </w:r>
      <w:r w:rsidR="005B4881">
        <w:rPr>
          <w:lang w:val="pl-PL"/>
        </w:rPr>
        <w:t>a w zakresie, w którym każdy z W</w:t>
      </w:r>
      <w:r w:rsidRPr="00127036">
        <w:rPr>
          <w:lang w:val="pl-PL"/>
        </w:rPr>
        <w:t>ykonawców wykazuje spełnianie warunków udziału w postępowaniu oraz brak podstaw wykluczenia.</w:t>
      </w:r>
    </w:p>
    <w:p w14:paraId="6CFB98C5" w14:textId="77777777" w:rsidR="00BC04D7" w:rsidRPr="00876900" w:rsidRDefault="00127036" w:rsidP="00EE6B68">
      <w:pPr>
        <w:pStyle w:val="Nagwek1"/>
      </w:pPr>
      <w:r w:rsidRPr="00127036">
        <w:t>Informacje o sposobie porozumiewania się zamawiającego z Wykonawcami oraz przekazywania oświadczeń lub dokumentów, a także wskazanie osób uprawnionych do porozumiewania się z wykonawcami</w:t>
      </w:r>
      <w:bookmarkEnd w:id="14"/>
    </w:p>
    <w:p w14:paraId="0B20B920" w14:textId="77777777" w:rsidR="00760959" w:rsidRDefault="00345066" w:rsidP="00F21788">
      <w:pPr>
        <w:pStyle w:val="Nagwek2"/>
      </w:pPr>
      <w:r w:rsidRPr="00E44CEF">
        <w:t xml:space="preserve">W niniejszym postępowaniu komunikacja między Zamawiającym a Wykonawcami odbywa się </w:t>
      </w:r>
      <w:r w:rsidR="00AA707E" w:rsidRPr="00E44CEF">
        <w:t xml:space="preserve"> </w:t>
      </w:r>
      <w:r w:rsidRPr="00E44CEF">
        <w:t xml:space="preserve"> </w:t>
      </w:r>
      <w:r w:rsidR="00AA707E" w:rsidRPr="00E44CEF">
        <w:rPr>
          <w:lang w:eastAsia="pl-PL"/>
        </w:rPr>
        <w:t xml:space="preserve"> </w:t>
      </w:r>
      <w:r w:rsidRPr="00E44CEF">
        <w:t xml:space="preserve"> </w:t>
      </w:r>
      <w:r w:rsidR="00AA707E" w:rsidRPr="00E44CEF">
        <w:t>za pośrednictwem operatora pocztowego w rozumieniu ustawy z dnia 23 listopada 2012 r. – Prawo pocztowe (</w:t>
      </w:r>
      <w:proofErr w:type="spellStart"/>
      <w:r w:rsidR="00AA707E" w:rsidRPr="00E44CEF">
        <w:t>t.j</w:t>
      </w:r>
      <w:proofErr w:type="spellEnd"/>
      <w:r w:rsidR="00AA707E" w:rsidRPr="00E44CEF">
        <w:t>. Dz. U. z 2019r. poz. 1051 ze zm.), osobiście, za pośrednictwem posłańca, faksu lub przy użyciu środków komunikacji elektronicznej w rozumieniu ustawy z dnia 18 lipca 2002 r. o świadczeniu usług drogą elektroniczną (</w:t>
      </w:r>
      <w:proofErr w:type="spellStart"/>
      <w:r w:rsidR="00AA707E" w:rsidRPr="00E44CEF">
        <w:t>t.j</w:t>
      </w:r>
      <w:proofErr w:type="spellEnd"/>
      <w:r w:rsidR="00AA707E" w:rsidRPr="00E44CEF">
        <w:t>. Dz. U. z 2019r. poz. 123 ze zm.), z uwzględnieniem wymogów określonych poniżej.</w:t>
      </w:r>
    </w:p>
    <w:p w14:paraId="016AC856" w14:textId="77777777" w:rsidR="00127771" w:rsidRPr="00345066" w:rsidRDefault="00127771" w:rsidP="00127771">
      <w:pPr>
        <w:pStyle w:val="Nagwek2"/>
        <w:numPr>
          <w:ilvl w:val="0"/>
          <w:numId w:val="0"/>
        </w:numPr>
        <w:spacing w:before="0" w:after="0"/>
        <w:ind w:left="680"/>
      </w:pPr>
    </w:p>
    <w:p w14:paraId="78943832" w14:textId="61AFC36C" w:rsidR="00127771" w:rsidRPr="00127771" w:rsidRDefault="00127771" w:rsidP="00127771">
      <w:pPr>
        <w:pStyle w:val="Nagwek2"/>
        <w:spacing w:before="0"/>
      </w:pPr>
      <w:bookmarkStart w:id="15" w:name="_Hlk37864389"/>
      <w:r w:rsidRPr="00E44CEF">
        <w:t>W postępowaniu, wszelkie oświadczenia, wnioski, zawiadomienia oraz informacje przekazywane są</w:t>
      </w:r>
      <w:r w:rsidR="00AA707E" w:rsidRPr="00AA707E">
        <w:t xml:space="preserve"> </w:t>
      </w:r>
      <w:r w:rsidR="00AA707E" w:rsidRPr="00E44CEF">
        <w:t xml:space="preserve">pisemnie albo drogą elektroniczną na adres e-mail </w:t>
      </w:r>
      <w:r w:rsidR="00AA707E" w:rsidRPr="00AA707E">
        <w:rPr>
          <w:color w:val="0000FF"/>
          <w:u w:val="single"/>
        </w:rPr>
        <w:t>mzgm@mzgm.pl</w:t>
      </w:r>
      <w:r w:rsidRPr="00E44CEF">
        <w:rPr>
          <w:color w:val="2F5496"/>
        </w:rPr>
        <w:t xml:space="preserve"> </w:t>
      </w:r>
      <w:r w:rsidR="00AA707E" w:rsidRPr="00E44CEF">
        <w:rPr>
          <w:lang w:eastAsia="pl-PL"/>
        </w:rPr>
        <w:t xml:space="preserve">   </w:t>
      </w:r>
      <w:r w:rsidRPr="00E44CEF">
        <w:rPr>
          <w:lang w:eastAsia="pl-PL"/>
        </w:rPr>
        <w:t xml:space="preserve"> </w:t>
      </w:r>
      <w:bookmarkEnd w:id="15"/>
    </w:p>
    <w:p w14:paraId="693CD5C4" w14:textId="77777777" w:rsidR="00127771" w:rsidRPr="00127771" w:rsidRDefault="00127771" w:rsidP="00127771">
      <w:pPr>
        <w:pStyle w:val="Nagwek2"/>
        <w:spacing w:before="0"/>
      </w:pPr>
      <w:bookmarkStart w:id="16" w:name="_Hlk37938660"/>
      <w:r w:rsidRPr="00E44CEF">
        <w:t>Jeżeli Zamawiający lub Wykonawca przekazują oświadczenia, wnioski, zawiadomienia oraz informacje za pośrednictwem faksu lub przy użyciu środków komunikacji elektronicznej w rozumieniu ustawy z dnia 18 lipca 2002 r. o świadczeniu usług drogą elektroniczną (t.j. Dz. U. z 2019r. poz. 123</w:t>
      </w:r>
      <w:r>
        <w:t xml:space="preserve"> ze zm.</w:t>
      </w:r>
      <w:r w:rsidRPr="00E44CEF">
        <w:t>), każda ze stron na żądanie drugiej strony niezwłocznie potwierdza fakt ich otrzymania</w:t>
      </w:r>
      <w:bookmarkEnd w:id="16"/>
      <w:r>
        <w:rPr>
          <w:lang w:val="pl-PL"/>
        </w:rPr>
        <w:t>.</w:t>
      </w:r>
    </w:p>
    <w:p w14:paraId="5DE1B278" w14:textId="77777777" w:rsidR="00127771" w:rsidRDefault="00127771" w:rsidP="00127771">
      <w:pPr>
        <w:pStyle w:val="Nagwek2"/>
        <w:spacing w:before="0"/>
      </w:pPr>
      <w:bookmarkStart w:id="17" w:name="_Hlk37864921"/>
      <w:bookmarkStart w:id="18" w:name="_Hlk37865118"/>
      <w:r w:rsidRPr="00E44CEF">
        <w:t xml:space="preserve">Ofertę, wraz ze stanowiącymi jej integralną część załącznikami, składa się pod rygorem nieważności </w:t>
      </w:r>
      <w:r w:rsidR="00AA707E" w:rsidRPr="00E44CEF">
        <w:t>w formie pisemnej</w:t>
      </w:r>
      <w:r w:rsidRPr="00E44CEF">
        <w:t xml:space="preserve"> </w:t>
      </w:r>
      <w:r w:rsidR="00AA707E" w:rsidRPr="00E44CEF">
        <w:rPr>
          <w:lang w:eastAsia="pl-PL"/>
        </w:rPr>
        <w:t xml:space="preserve"> </w:t>
      </w:r>
      <w:r w:rsidRPr="00E44CEF">
        <w:rPr>
          <w:lang w:eastAsia="pl-PL"/>
        </w:rPr>
        <w:t xml:space="preserve"> </w:t>
      </w:r>
      <w:bookmarkEnd w:id="17"/>
      <w:bookmarkEnd w:id="18"/>
    </w:p>
    <w:p w14:paraId="36887F82" w14:textId="77777777" w:rsidR="00BC04D7" w:rsidRDefault="00127771" w:rsidP="00127771">
      <w:pPr>
        <w:pStyle w:val="Nagwek2"/>
        <w:spacing w:before="0"/>
      </w:pPr>
      <w:bookmarkStart w:id="19" w:name="_Hlk37938680"/>
      <w:r w:rsidRPr="00E44CEF">
        <w:t>Postępowanie o udzielenie zamówienia prowadzi się w języku polskim. Dokumenty sporządzone w języku obcym są składane wraz z tłumaczeniem na język polski</w:t>
      </w:r>
      <w:bookmarkEnd w:id="19"/>
      <w:r>
        <w:rPr>
          <w:lang w:val="pl-PL"/>
        </w:rPr>
        <w:t>.</w:t>
      </w:r>
    </w:p>
    <w:p w14:paraId="2D9076DE" w14:textId="77777777" w:rsidR="00DE5056" w:rsidRDefault="008A3895" w:rsidP="00A43AEE">
      <w:pPr>
        <w:pStyle w:val="Nagwek2"/>
      </w:pPr>
      <w:r>
        <w:t>Osob</w:t>
      </w:r>
      <w:r w:rsidR="00B805AF">
        <w:rPr>
          <w:lang w:val="pl-PL"/>
        </w:rPr>
        <w:t>ami</w:t>
      </w:r>
      <w:r>
        <w:t xml:space="preserve"> uprawnio</w:t>
      </w:r>
      <w:r w:rsidR="00B805AF">
        <w:rPr>
          <w:lang w:val="pl-PL"/>
        </w:rPr>
        <w:t>nymi</w:t>
      </w:r>
      <w:r>
        <w:t xml:space="preserve"> do kontakt</w:t>
      </w:r>
      <w:r w:rsidR="00127771">
        <w:rPr>
          <w:lang w:val="pl-PL"/>
        </w:rPr>
        <w:t>u</w:t>
      </w:r>
      <w:r>
        <w:t xml:space="preserve"> z W</w:t>
      </w:r>
      <w:r w:rsidR="00BC04D7" w:rsidRPr="00882095">
        <w:t>ykonawcami</w:t>
      </w:r>
      <w:r w:rsidR="00B805AF">
        <w:rPr>
          <w:lang w:val="pl-PL"/>
        </w:rPr>
        <w:t xml:space="preserve"> są</w:t>
      </w:r>
      <w:r w:rsidR="00BC04D7" w:rsidRPr="00882095">
        <w:t>:</w:t>
      </w:r>
    </w:p>
    <w:p w14:paraId="1A2CF7EB" w14:textId="77777777" w:rsidR="00D45566" w:rsidRDefault="00D45566" w:rsidP="00E0511E">
      <w:pPr>
        <w:pStyle w:val="Nagwek2"/>
        <w:numPr>
          <w:ilvl w:val="0"/>
          <w:numId w:val="0"/>
        </w:numPr>
        <w:ind w:left="680"/>
      </w:pPr>
      <w:bookmarkStart w:id="20"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A707E" w:rsidRPr="006672A6" w14:paraId="79ADFA02" w14:textId="77777777" w:rsidTr="00610B65">
        <w:tc>
          <w:tcPr>
            <w:tcW w:w="8636" w:type="dxa"/>
            <w:tcBorders>
              <w:top w:val="nil"/>
              <w:left w:val="nil"/>
              <w:bottom w:val="nil"/>
              <w:right w:val="nil"/>
            </w:tcBorders>
          </w:tcPr>
          <w:p w14:paraId="7E0AA6CD" w14:textId="677A3987" w:rsidR="00AA707E" w:rsidRPr="006672A6" w:rsidRDefault="00AA707E" w:rsidP="00610B65">
            <w:pPr>
              <w:rPr>
                <w:lang w:val="en-US"/>
              </w:rPr>
            </w:pPr>
            <w:r w:rsidRPr="00AA707E">
              <w:rPr>
                <w:lang w:val="en-US"/>
              </w:rPr>
              <w:t xml:space="preserve">  </w:t>
            </w:r>
            <w:proofErr w:type="spellStart"/>
            <w:r w:rsidRPr="00AA707E">
              <w:rPr>
                <w:lang w:val="en-US"/>
              </w:rPr>
              <w:t>Paweł</w:t>
            </w:r>
            <w:proofErr w:type="spellEnd"/>
            <w:r w:rsidRPr="00AA707E">
              <w:rPr>
                <w:lang w:val="en-US"/>
              </w:rPr>
              <w:t xml:space="preserve"> </w:t>
            </w:r>
            <w:proofErr w:type="spellStart"/>
            <w:r w:rsidRPr="00AA707E">
              <w:rPr>
                <w:lang w:val="en-US"/>
              </w:rPr>
              <w:t>Wrembel</w:t>
            </w:r>
            <w:proofErr w:type="spellEnd"/>
            <w:r w:rsidRPr="006672A6">
              <w:rPr>
                <w:lang w:val="en-US"/>
              </w:rPr>
              <w:t xml:space="preserve"> -   tel.: </w:t>
            </w:r>
            <w:r w:rsidRPr="00AA707E">
              <w:rPr>
                <w:lang w:val="en-US"/>
              </w:rPr>
              <w:t>( )  691 511 777</w:t>
            </w:r>
            <w:r w:rsidRPr="006672A6">
              <w:rPr>
                <w:lang w:val="en-US"/>
              </w:rPr>
              <w:t xml:space="preserve">, </w:t>
            </w:r>
          </w:p>
        </w:tc>
      </w:tr>
      <w:tr w:rsidR="00AA707E" w:rsidRPr="006672A6" w14:paraId="44873205" w14:textId="77777777" w:rsidTr="00610B65">
        <w:tc>
          <w:tcPr>
            <w:tcW w:w="8636" w:type="dxa"/>
            <w:tcBorders>
              <w:top w:val="nil"/>
              <w:left w:val="nil"/>
              <w:bottom w:val="nil"/>
              <w:right w:val="nil"/>
            </w:tcBorders>
          </w:tcPr>
          <w:p w14:paraId="18D528B4" w14:textId="6D31F338" w:rsidR="00AA707E" w:rsidRPr="006672A6" w:rsidRDefault="00AA707E" w:rsidP="00610B65">
            <w:pPr>
              <w:rPr>
                <w:lang w:val="en-US"/>
              </w:rPr>
            </w:pPr>
            <w:r w:rsidRPr="00AA707E">
              <w:rPr>
                <w:lang w:val="en-US"/>
              </w:rPr>
              <w:t xml:space="preserve">  Anna </w:t>
            </w:r>
            <w:proofErr w:type="spellStart"/>
            <w:r w:rsidRPr="00AA707E">
              <w:rPr>
                <w:lang w:val="en-US"/>
              </w:rPr>
              <w:t>Kujawińska</w:t>
            </w:r>
            <w:proofErr w:type="spellEnd"/>
            <w:r w:rsidRPr="006672A6">
              <w:rPr>
                <w:lang w:val="en-US"/>
              </w:rPr>
              <w:t xml:space="preserve"> -   tel.: </w:t>
            </w:r>
            <w:r w:rsidRPr="00AA707E">
              <w:rPr>
                <w:lang w:val="en-US"/>
              </w:rPr>
              <w:t xml:space="preserve">(62) 738 70 90 </w:t>
            </w:r>
            <w:proofErr w:type="spellStart"/>
            <w:r w:rsidRPr="00AA707E">
              <w:rPr>
                <w:lang w:val="en-US"/>
              </w:rPr>
              <w:t>wew</w:t>
            </w:r>
            <w:proofErr w:type="spellEnd"/>
            <w:r w:rsidRPr="00AA707E">
              <w:rPr>
                <w:lang w:val="en-US"/>
              </w:rPr>
              <w:t>. 34</w:t>
            </w:r>
            <w:r w:rsidRPr="006672A6">
              <w:rPr>
                <w:lang w:val="en-US"/>
              </w:rPr>
              <w:t xml:space="preserve">, e-mail: </w:t>
            </w:r>
            <w:r w:rsidRPr="00AA707E">
              <w:rPr>
                <w:color w:val="0000FF"/>
                <w:u w:val="single"/>
                <w:lang w:val="en-US"/>
              </w:rPr>
              <w:t>mzgm@mzgm.pl</w:t>
            </w:r>
          </w:p>
        </w:tc>
      </w:tr>
    </w:tbl>
    <w:p w14:paraId="2C27B5AD" w14:textId="77777777" w:rsidR="00D45566" w:rsidRDefault="00D45566" w:rsidP="00E0511E">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AA707E" w:rsidRPr="006672A6" w14:paraId="38BB83C1" w14:textId="77777777" w:rsidTr="00610B65">
        <w:tc>
          <w:tcPr>
            <w:tcW w:w="8636" w:type="dxa"/>
            <w:tcBorders>
              <w:top w:val="nil"/>
              <w:left w:val="nil"/>
              <w:bottom w:val="nil"/>
              <w:right w:val="nil"/>
            </w:tcBorders>
          </w:tcPr>
          <w:p w14:paraId="6552E8D8" w14:textId="158F86B0" w:rsidR="00AA707E" w:rsidRPr="006672A6" w:rsidRDefault="00AA707E" w:rsidP="00610B65">
            <w:pPr>
              <w:rPr>
                <w:lang w:val="en-US"/>
              </w:rPr>
            </w:pPr>
            <w:r w:rsidRPr="00AA707E">
              <w:rPr>
                <w:lang w:val="en-US"/>
              </w:rPr>
              <w:t xml:space="preserve">  </w:t>
            </w:r>
            <w:proofErr w:type="spellStart"/>
            <w:r w:rsidRPr="00AA707E">
              <w:rPr>
                <w:lang w:val="en-US"/>
              </w:rPr>
              <w:t>Paweł</w:t>
            </w:r>
            <w:proofErr w:type="spellEnd"/>
            <w:r w:rsidRPr="00AA707E">
              <w:rPr>
                <w:lang w:val="en-US"/>
              </w:rPr>
              <w:t xml:space="preserve"> </w:t>
            </w:r>
            <w:proofErr w:type="spellStart"/>
            <w:r w:rsidRPr="00AA707E">
              <w:rPr>
                <w:lang w:val="en-US"/>
              </w:rPr>
              <w:t>Wrembel</w:t>
            </w:r>
            <w:proofErr w:type="spellEnd"/>
            <w:r w:rsidRPr="006672A6">
              <w:rPr>
                <w:lang w:val="en-US"/>
              </w:rPr>
              <w:t xml:space="preserve"> -   tel.: </w:t>
            </w:r>
            <w:r w:rsidRPr="00AA707E">
              <w:rPr>
                <w:lang w:val="en-US"/>
              </w:rPr>
              <w:t>( )  691 511 777</w:t>
            </w:r>
            <w:r w:rsidRPr="006672A6">
              <w:rPr>
                <w:lang w:val="en-US"/>
              </w:rPr>
              <w:t xml:space="preserve">, </w:t>
            </w:r>
          </w:p>
        </w:tc>
      </w:tr>
      <w:tr w:rsidR="00AA707E" w:rsidRPr="006672A6" w14:paraId="7AABDF13" w14:textId="77777777" w:rsidTr="00610B65">
        <w:tc>
          <w:tcPr>
            <w:tcW w:w="8636" w:type="dxa"/>
            <w:tcBorders>
              <w:top w:val="nil"/>
              <w:left w:val="nil"/>
              <w:bottom w:val="nil"/>
              <w:right w:val="nil"/>
            </w:tcBorders>
          </w:tcPr>
          <w:p w14:paraId="61EDCBAF" w14:textId="69085B9D" w:rsidR="00AA707E" w:rsidRPr="006672A6" w:rsidRDefault="00AA707E" w:rsidP="00610B65">
            <w:pPr>
              <w:rPr>
                <w:lang w:val="en-US"/>
              </w:rPr>
            </w:pPr>
            <w:r w:rsidRPr="00AA707E">
              <w:rPr>
                <w:lang w:val="en-US"/>
              </w:rPr>
              <w:lastRenderedPageBreak/>
              <w:t xml:space="preserve">  Anna </w:t>
            </w:r>
            <w:proofErr w:type="spellStart"/>
            <w:r w:rsidRPr="00AA707E">
              <w:rPr>
                <w:lang w:val="en-US"/>
              </w:rPr>
              <w:t>Kujawińska</w:t>
            </w:r>
            <w:proofErr w:type="spellEnd"/>
            <w:r w:rsidRPr="006672A6">
              <w:rPr>
                <w:lang w:val="en-US"/>
              </w:rPr>
              <w:t xml:space="preserve"> -   tel.: </w:t>
            </w:r>
            <w:r w:rsidRPr="00AA707E">
              <w:rPr>
                <w:lang w:val="en-US"/>
              </w:rPr>
              <w:t xml:space="preserve">(62) 738 70 90 </w:t>
            </w:r>
            <w:proofErr w:type="spellStart"/>
            <w:r w:rsidRPr="00AA707E">
              <w:rPr>
                <w:lang w:val="en-US"/>
              </w:rPr>
              <w:t>wew</w:t>
            </w:r>
            <w:proofErr w:type="spellEnd"/>
            <w:r w:rsidRPr="00AA707E">
              <w:rPr>
                <w:lang w:val="en-US"/>
              </w:rPr>
              <w:t>. 34</w:t>
            </w:r>
            <w:r w:rsidRPr="006672A6">
              <w:rPr>
                <w:lang w:val="en-US"/>
              </w:rPr>
              <w:t xml:space="preserve">, e-mail: </w:t>
            </w:r>
            <w:r w:rsidRPr="00AA707E">
              <w:rPr>
                <w:color w:val="0000FF"/>
                <w:u w:val="single"/>
                <w:lang w:val="en-US"/>
              </w:rPr>
              <w:t>mzgm@mzgm.pl</w:t>
            </w:r>
          </w:p>
        </w:tc>
      </w:tr>
    </w:tbl>
    <w:p w14:paraId="3C5C7708" w14:textId="77777777" w:rsidR="00127771" w:rsidRDefault="00127771" w:rsidP="00EE6B68">
      <w:pPr>
        <w:pStyle w:val="Nagwek1"/>
        <w:rPr>
          <w:bCs w:val="0"/>
        </w:rPr>
      </w:pPr>
      <w:r w:rsidRPr="00E44CEF">
        <w:rPr>
          <w:bCs w:val="0"/>
        </w:rPr>
        <w:t>OPIS SPO</w:t>
      </w:r>
      <w:bookmarkStart w:id="21" w:name="_Hlk37938975"/>
      <w:r w:rsidRPr="00E44CEF">
        <w:rPr>
          <w:bCs w:val="0"/>
        </w:rPr>
        <w:t>SOBU UDZIELANIA WYJAŚNIEŃ TREŚCI SIWZ</w:t>
      </w:r>
      <w:bookmarkEnd w:id="21"/>
    </w:p>
    <w:p w14:paraId="424F425A" w14:textId="375365CA" w:rsidR="00127771" w:rsidRPr="00E44CEF" w:rsidRDefault="00127771" w:rsidP="00127771">
      <w:pPr>
        <w:pStyle w:val="Nagwek2"/>
      </w:pPr>
      <w:bookmarkStart w:id="22" w:name="_Hlk37783375"/>
      <w:bookmarkStart w:id="23" w:name="_Hlk37938993"/>
      <w:r w:rsidRPr="00E44CEF">
        <w:t xml:space="preserve">Wykonawca może zwrócić się do Zamawiającego z wnioskiem o wyjaśnienie treści SIWZ, przekazanym </w:t>
      </w:r>
      <w:r w:rsidR="00AA707E" w:rsidRPr="00E44CEF">
        <w:t xml:space="preserve">pisemnie albo drogą elektroniczną na adres e-mail </w:t>
      </w:r>
      <w:r w:rsidR="00AA707E" w:rsidRPr="00AA707E">
        <w:rPr>
          <w:color w:val="0000FF"/>
          <w:u w:val="single"/>
        </w:rPr>
        <w:t>mzgm@mzgm.pl</w:t>
      </w:r>
      <w:r w:rsidRPr="00E44CEF">
        <w:t xml:space="preserve"> </w:t>
      </w:r>
      <w:r w:rsidR="00AA707E" w:rsidRPr="00E44CEF">
        <w:rPr>
          <w:lang w:eastAsia="pl-PL"/>
        </w:rPr>
        <w:t xml:space="preserve"> </w:t>
      </w:r>
      <w:r w:rsidRPr="00E44CEF">
        <w:rPr>
          <w:lang w:eastAsia="pl-PL"/>
        </w:rPr>
        <w:t xml:space="preserve"> </w:t>
      </w:r>
      <w:bookmarkStart w:id="24" w:name="_Hlk37783409"/>
      <w:bookmarkEnd w:id="22"/>
    </w:p>
    <w:p w14:paraId="75B1455E" w14:textId="77777777" w:rsidR="00127771" w:rsidRPr="00E44CEF" w:rsidRDefault="00127771" w:rsidP="00127771">
      <w:pPr>
        <w:pStyle w:val="Nagwek2"/>
      </w:pPr>
      <w:r w:rsidRPr="00E44CEF">
        <w:t>Zamawiający udzieli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bookmarkEnd w:id="24"/>
    </w:p>
    <w:p w14:paraId="2CBF1CB6" w14:textId="77777777" w:rsidR="00127771" w:rsidRPr="00E44CEF" w:rsidRDefault="00127771" w:rsidP="00127771">
      <w:pPr>
        <w:pStyle w:val="Nagwek2"/>
      </w:pPr>
      <w:r w:rsidRPr="00E44CEF">
        <w:t xml:space="preserve">Jeżeli wniosek o wyjaśnienie treści SIWZ wpłynął po upływie terminu składania wniosku, o którym mowa w pkt </w:t>
      </w:r>
      <w:r w:rsidRPr="00E44CEF">
        <w:rPr>
          <w:highlight w:val="green"/>
        </w:rPr>
        <w:t>13.2</w:t>
      </w:r>
      <w:r w:rsidRPr="00E44CEF">
        <w:t>, lub dotyczy udzielonych wyjaśnień, Zamawiający może udzielić wyjaśnień albo pozostawić wniosek bez rozpoznania.</w:t>
      </w:r>
    </w:p>
    <w:p w14:paraId="3ABD4BCF" w14:textId="77777777" w:rsidR="00127771" w:rsidRPr="00E44CEF" w:rsidRDefault="00127771" w:rsidP="00127771">
      <w:pPr>
        <w:pStyle w:val="Nagwek2"/>
      </w:pPr>
      <w:r w:rsidRPr="00E44CEF">
        <w:t xml:space="preserve">Przedłużenie terminu składania ofert nie wpływa na bieg terminu składania wniosku, o którym mowa w pkt </w:t>
      </w:r>
      <w:r w:rsidRPr="00E44CEF">
        <w:rPr>
          <w:highlight w:val="green"/>
        </w:rPr>
        <w:t>13.2</w:t>
      </w:r>
      <w:r w:rsidRPr="00E44CEF">
        <w:t>.</w:t>
      </w:r>
    </w:p>
    <w:p w14:paraId="0B1207F0" w14:textId="77777777" w:rsidR="00127771" w:rsidRPr="00E44CEF" w:rsidRDefault="00127771" w:rsidP="00127771">
      <w:pPr>
        <w:pStyle w:val="Nagwek2"/>
      </w:pPr>
      <w:r w:rsidRPr="00E44CEF">
        <w:t>Treść zapytań wraz z wyjaśnieniami Zamawiający przekaże Wykonawcom, którym przekazał SIWZ, bez ujawniania źródła zapytania, a jeżeli SIWZ jest udostępniona na stronie internetowej, zamieści na tej stronie.</w:t>
      </w:r>
    </w:p>
    <w:p w14:paraId="4DC73D75" w14:textId="3E2EC9BB" w:rsidR="00127771" w:rsidRPr="00AB3402" w:rsidRDefault="00127771" w:rsidP="00127771">
      <w:pPr>
        <w:pStyle w:val="Nagwek2"/>
      </w:pPr>
      <w:r w:rsidRPr="00E44CEF">
        <w:t>W uzasadnionych przypadkach Zamawiający może przed upływem terminu składania ofert zmienić treść SIWZ. Dokonaną zmianę treści SIWZ Zamawiający udostępni na stronie internetowej</w:t>
      </w:r>
      <w:bookmarkEnd w:id="23"/>
      <w:r>
        <w:rPr>
          <w:lang w:val="pl-PL"/>
        </w:rPr>
        <w:t>.</w:t>
      </w:r>
    </w:p>
    <w:p w14:paraId="64A6992D" w14:textId="77777777" w:rsidR="00AB3402" w:rsidRPr="00127771" w:rsidRDefault="00AB3402" w:rsidP="00AB3402">
      <w:pPr>
        <w:pStyle w:val="Nagwek2"/>
        <w:numPr>
          <w:ilvl w:val="0"/>
          <w:numId w:val="0"/>
        </w:numPr>
        <w:ind w:left="680"/>
      </w:pPr>
    </w:p>
    <w:p w14:paraId="6F8D7EFA" w14:textId="77777777" w:rsidR="00EB7871" w:rsidRPr="003209A8" w:rsidRDefault="002B22BF" w:rsidP="00EE6B68">
      <w:pPr>
        <w:pStyle w:val="Nagwek1"/>
      </w:pPr>
      <w:r w:rsidRPr="00CF1AD9">
        <w:t>Wymagania dotycz</w:t>
      </w:r>
      <w:r w:rsidRPr="00CF1AD9">
        <w:rPr>
          <w:rFonts w:eastAsia="TimesNewRoman" w:cs="TimesNewRoman" w:hint="eastAsia"/>
        </w:rPr>
        <w:t>ą</w:t>
      </w:r>
      <w:r w:rsidRPr="00CF1AD9">
        <w:t>ce wadium</w:t>
      </w:r>
      <w:bookmarkEnd w:id="20"/>
    </w:p>
    <w:p w14:paraId="224D35FB" w14:textId="1616971D" w:rsidR="00AA707E" w:rsidRPr="003209A8" w:rsidRDefault="00AA707E" w:rsidP="00AA707E">
      <w:pPr>
        <w:pStyle w:val="Nagwek2"/>
        <w:rPr>
          <w:b/>
        </w:rPr>
      </w:pPr>
      <w:r w:rsidRPr="003209A8">
        <w:t xml:space="preserve">Oferta musi być zabezpieczona wadium w wysokości: </w:t>
      </w:r>
      <w:r w:rsidRPr="00AA707E">
        <w:rPr>
          <w:b/>
        </w:rPr>
        <w:t>3 000.00</w:t>
      </w:r>
      <w:r w:rsidRPr="00D91376">
        <w:rPr>
          <w:b/>
        </w:rPr>
        <w:t> PLN</w:t>
      </w:r>
      <w:r w:rsidRPr="00D91376">
        <w:t xml:space="preserve"> (słownie: </w:t>
      </w:r>
      <w:r w:rsidRPr="00AA707E">
        <w:t xml:space="preserve"> trzy tysiące 00/100</w:t>
      </w:r>
      <w:r w:rsidRPr="00D91376">
        <w:t> PLN)</w:t>
      </w:r>
      <w:r>
        <w:t>.</w:t>
      </w:r>
    </w:p>
    <w:p w14:paraId="071CAD16" w14:textId="62482ED1" w:rsidR="00AA707E" w:rsidRPr="00876900" w:rsidRDefault="00AA707E" w:rsidP="00AA707E">
      <w:pPr>
        <w:pStyle w:val="Nagwek2"/>
      </w:pPr>
      <w:r>
        <w:t xml:space="preserve">Wadium należy wnieść w terminie do dnia </w:t>
      </w:r>
      <w:r w:rsidRPr="00AF4E72">
        <w:rPr>
          <w:b/>
          <w:bCs w:val="0"/>
        </w:rPr>
        <w:t>2020-07-07</w:t>
      </w:r>
      <w:r>
        <w:t xml:space="preserve"> do godz. </w:t>
      </w:r>
      <w:r w:rsidRPr="00AA707E">
        <w:t>08:00</w:t>
      </w:r>
      <w:r>
        <w:t>.</w:t>
      </w:r>
    </w:p>
    <w:p w14:paraId="7228E2BB" w14:textId="77777777" w:rsidR="00AA707E" w:rsidRPr="00876900" w:rsidRDefault="00AA707E" w:rsidP="00AA707E">
      <w:pPr>
        <w:pStyle w:val="Nagwek2"/>
      </w:pPr>
      <w:r>
        <w:t>Wadium może być wnoszone w jednej lub kilku następujących formach:</w:t>
      </w:r>
    </w:p>
    <w:p w14:paraId="0911DEC2" w14:textId="77777777" w:rsidR="00AB3402" w:rsidRDefault="00AA707E" w:rsidP="00AA707E">
      <w:pPr>
        <w:pStyle w:val="Nagwek2"/>
        <w:numPr>
          <w:ilvl w:val="0"/>
          <w:numId w:val="15"/>
        </w:numPr>
        <w:ind w:left="1134"/>
      </w:pPr>
      <w:r>
        <w:t xml:space="preserve">pieniądzu: przelewem na rachunek bankowy Zamawiającego: </w:t>
      </w:r>
      <w:r w:rsidRPr="00AA707E">
        <w:t>BZ WBK S.A.</w:t>
      </w:r>
      <w:r>
        <w:t xml:space="preserve"> </w:t>
      </w:r>
    </w:p>
    <w:p w14:paraId="258F138D" w14:textId="664F3E32" w:rsidR="00AA707E" w:rsidRDefault="00AA707E" w:rsidP="00AB3402">
      <w:pPr>
        <w:pStyle w:val="Nagwek2"/>
        <w:numPr>
          <w:ilvl w:val="0"/>
          <w:numId w:val="0"/>
        </w:numPr>
        <w:ind w:left="1134"/>
      </w:pPr>
      <w:r w:rsidRPr="00AB3402">
        <w:rPr>
          <w:b/>
          <w:bCs w:val="0"/>
          <w:highlight w:val="yellow"/>
        </w:rPr>
        <w:t>28 1090 1160 0000 0001 4146 4489</w:t>
      </w:r>
      <w:r>
        <w:t>;</w:t>
      </w:r>
    </w:p>
    <w:p w14:paraId="7CEDC62F" w14:textId="77777777" w:rsidR="00AA707E" w:rsidRDefault="00AA707E" w:rsidP="00AA707E">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14:paraId="48D90198" w14:textId="77777777" w:rsidR="00AA707E" w:rsidRDefault="00AA707E" w:rsidP="00AA707E">
      <w:pPr>
        <w:pStyle w:val="Nagwek2"/>
        <w:numPr>
          <w:ilvl w:val="0"/>
          <w:numId w:val="15"/>
        </w:numPr>
        <w:ind w:left="1134"/>
      </w:pPr>
      <w:r>
        <w:t>gwarancjach bankowych;</w:t>
      </w:r>
    </w:p>
    <w:p w14:paraId="481EFC42" w14:textId="77777777" w:rsidR="00AA707E" w:rsidRDefault="00AA707E" w:rsidP="00AA707E">
      <w:pPr>
        <w:pStyle w:val="Nagwek2"/>
        <w:numPr>
          <w:ilvl w:val="0"/>
          <w:numId w:val="15"/>
        </w:numPr>
        <w:ind w:left="1134"/>
      </w:pPr>
      <w:r>
        <w:t>gwarancjach ubezpieczeniowych;</w:t>
      </w:r>
    </w:p>
    <w:p w14:paraId="67C05A39" w14:textId="77777777" w:rsidR="00AA707E" w:rsidRPr="00876900" w:rsidRDefault="00AA707E" w:rsidP="00AA707E">
      <w:pPr>
        <w:pStyle w:val="Nagwek2"/>
        <w:numPr>
          <w:ilvl w:val="0"/>
          <w:numId w:val="15"/>
        </w:numPr>
        <w:ind w:left="113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25" w:name="_Hlk506209985"/>
      <w:r w:rsidRPr="00744E49">
        <w:t>(</w:t>
      </w:r>
      <w:bookmarkStart w:id="26" w:name="_Hlk13131888"/>
      <w:proofErr w:type="spellStart"/>
      <w:r>
        <w:t>t.j</w:t>
      </w:r>
      <w:proofErr w:type="spellEnd"/>
      <w:r>
        <w:t>. Dz. U. z 2019r. poz. 310</w:t>
      </w:r>
      <w:bookmarkEnd w:id="26"/>
      <w:r w:rsidRPr="00744E49">
        <w:t>)</w:t>
      </w:r>
      <w:bookmarkEnd w:id="25"/>
      <w:r w:rsidRPr="00EB6566">
        <w:t>.</w:t>
      </w:r>
    </w:p>
    <w:p w14:paraId="59522C46" w14:textId="77777777" w:rsidR="00AA707E" w:rsidRDefault="00AA707E" w:rsidP="00AA707E">
      <w:pPr>
        <w:pStyle w:val="Nagwek2"/>
      </w:pPr>
      <w:r w:rsidRPr="00772ADB">
        <w:t>Wykonawca zobowiązany jest wnieść wadium na okres związania ofertą.</w:t>
      </w:r>
    </w:p>
    <w:p w14:paraId="40796507" w14:textId="77777777" w:rsidR="00AA707E" w:rsidRDefault="00AA707E" w:rsidP="00AA707E">
      <w:pPr>
        <w:pStyle w:val="Nagwek2"/>
      </w:pPr>
      <w:r w:rsidRPr="00223EF2">
        <w:t>Za termin wniesienia wadium w pieniądzu zostanie przyjęty termin uznania rachunku Zamawiającego.</w:t>
      </w:r>
    </w:p>
    <w:p w14:paraId="0C259117" w14:textId="77777777" w:rsidR="00AA707E" w:rsidRDefault="00AA707E" w:rsidP="00AA707E">
      <w:pPr>
        <w:pStyle w:val="Nagwek2"/>
      </w:pPr>
      <w:r>
        <w:t>W przypadku wnoszenia w</w:t>
      </w:r>
      <w:r w:rsidRPr="00B76D13">
        <w:t xml:space="preserve">adium w formie innej niż </w:t>
      </w:r>
      <w:r>
        <w:t xml:space="preserve">w </w:t>
      </w:r>
      <w:r w:rsidRPr="00B76D13">
        <w:t>pieni</w:t>
      </w:r>
      <w:r>
        <w:t xml:space="preserve">ądzu wymagane jest </w:t>
      </w:r>
      <w:r w:rsidRPr="00395523">
        <w:t>załączenie do oferty oryginalnego dokumentu gwarancji/poręczenia</w:t>
      </w:r>
      <w:r>
        <w:t>. Beneficjentem wadium wnoszonego w</w:t>
      </w:r>
      <w:r>
        <w:rPr>
          <w:lang w:val="pl-PL"/>
        </w:rPr>
        <w:t xml:space="preserve"> </w:t>
      </w:r>
      <w:r>
        <w:t xml:space="preserve">formie </w:t>
      </w:r>
      <w:r>
        <w:rPr>
          <w:lang w:val="pl-PL"/>
        </w:rPr>
        <w:t xml:space="preserve">innej </w:t>
      </w:r>
      <w:r>
        <w:t>niż w pieniądzu jest Zamawiający</w:t>
      </w:r>
      <w:r>
        <w:rPr>
          <w:lang w:val="pl-PL"/>
        </w:rPr>
        <w:t>.</w:t>
      </w:r>
    </w:p>
    <w:p w14:paraId="183BE724" w14:textId="77777777" w:rsidR="00AA707E" w:rsidRDefault="00AA707E" w:rsidP="00AA707E">
      <w:pPr>
        <w:pStyle w:val="Nagwek2"/>
      </w:pPr>
      <w:r>
        <w:lastRenderedPageBreak/>
        <w:t>Wadium wnoszone w formie innej niż pieniężna musi:</w:t>
      </w:r>
    </w:p>
    <w:p w14:paraId="4D1F0401" w14:textId="77777777" w:rsidR="00AA707E" w:rsidRDefault="00AA707E" w:rsidP="00AA707E">
      <w:pPr>
        <w:pStyle w:val="Nagwek2"/>
        <w:numPr>
          <w:ilvl w:val="0"/>
          <w:numId w:val="25"/>
        </w:numPr>
        <w:ind w:hanging="331"/>
      </w:pPr>
      <w:r>
        <w:t>być czynnością jednostronnie zobowiązującą;</w:t>
      </w:r>
    </w:p>
    <w:p w14:paraId="39E96F7C" w14:textId="77777777" w:rsidR="00AA707E" w:rsidRDefault="00AA707E" w:rsidP="00AA707E">
      <w:pPr>
        <w:pStyle w:val="Nagwek2"/>
        <w:numPr>
          <w:ilvl w:val="0"/>
          <w:numId w:val="25"/>
        </w:numPr>
        <w:ind w:hanging="331"/>
      </w:pPr>
      <w:r>
        <w:t>mieć taką samą płynność jak wadium wniesione w pieniądzu;</w:t>
      </w:r>
    </w:p>
    <w:p w14:paraId="4B66A8B6" w14:textId="77777777" w:rsidR="00AA707E" w:rsidRDefault="00AA707E" w:rsidP="00AA707E">
      <w:pPr>
        <w:pStyle w:val="Nagwek2"/>
        <w:numPr>
          <w:ilvl w:val="0"/>
          <w:numId w:val="25"/>
        </w:numPr>
        <w:ind w:hanging="331"/>
      </w:pPr>
      <w:r>
        <w:t xml:space="preserve">obejmować odpowiedzialność za wszystkie przypadki powodujące utratę wadium przez Wykonawcę, określone w art. 46 ust. 4a i 5 ustawy </w:t>
      </w:r>
      <w:proofErr w:type="spellStart"/>
      <w:r>
        <w:t>Pzp</w:t>
      </w:r>
      <w:proofErr w:type="spellEnd"/>
      <w:r>
        <w:t>;</w:t>
      </w:r>
    </w:p>
    <w:p w14:paraId="3C631E97" w14:textId="77777777" w:rsidR="00AA707E" w:rsidRDefault="00AA707E" w:rsidP="00AA707E">
      <w:pPr>
        <w:pStyle w:val="Nagwek2"/>
        <w:numPr>
          <w:ilvl w:val="0"/>
          <w:numId w:val="25"/>
        </w:numPr>
        <w:ind w:hanging="331"/>
      </w:pPr>
      <w:r>
        <w:t>zawierać w swojej treści nieodwołalne i bezwarunkowe zobowiązanie wystawcy dokumentu do zapłaty kwoty wadium na rzecz Zamawiającego</w:t>
      </w:r>
      <w:r w:rsidRPr="0084028B">
        <w:rPr>
          <w:lang w:val="pl-PL"/>
        </w:rPr>
        <w:t xml:space="preserve">. </w:t>
      </w:r>
    </w:p>
    <w:p w14:paraId="419963D7" w14:textId="77777777" w:rsidR="00AA707E" w:rsidRPr="00876900" w:rsidRDefault="00AA707E" w:rsidP="00AA707E">
      <w:pPr>
        <w:pStyle w:val="Nagwek2"/>
      </w:pPr>
      <w:r w:rsidRPr="006260AC">
        <w:t xml:space="preserve">Zamawiający </w:t>
      </w:r>
      <w:r>
        <w:t xml:space="preserve">zwróci wadium </w:t>
      </w:r>
      <w:r w:rsidRPr="006260AC">
        <w:t>na zasadach określonych w art.</w:t>
      </w:r>
      <w:r>
        <w:t xml:space="preserve"> 46 </w:t>
      </w:r>
      <w:r>
        <w:rPr>
          <w:lang w:val="pl-PL"/>
        </w:rPr>
        <w:t>ust.1, 1a, 2 i 4</w:t>
      </w:r>
      <w:r w:rsidRPr="006260AC">
        <w:t xml:space="preserve"> ustawy </w:t>
      </w:r>
      <w:proofErr w:type="spellStart"/>
      <w:r w:rsidRPr="006260AC">
        <w:t>Pzp</w:t>
      </w:r>
      <w:proofErr w:type="spellEnd"/>
      <w:r w:rsidRPr="006260AC">
        <w:t xml:space="preserve">. </w:t>
      </w:r>
    </w:p>
    <w:p w14:paraId="349818E8" w14:textId="77777777" w:rsidR="00AA707E" w:rsidRPr="00720175" w:rsidRDefault="00AA707E" w:rsidP="00AA707E">
      <w:pPr>
        <w:pStyle w:val="Nagwek2"/>
      </w:pPr>
      <w:r>
        <w:t xml:space="preserve">Zamawiający </w:t>
      </w:r>
      <w:r>
        <w:rPr>
          <w:lang w:val="pl-PL"/>
        </w:rPr>
        <w:t>za</w:t>
      </w:r>
      <w:r>
        <w:t xml:space="preserve">żąda ponownego wniesienia wadium przez Wykonawcę, któremu zwrócono wadium na podstawie art. 46 ust. 1 ustawy </w:t>
      </w:r>
      <w:proofErr w:type="spellStart"/>
      <w:r>
        <w:rPr>
          <w:lang w:val="pl-PL"/>
        </w:rPr>
        <w:t>Pzp</w:t>
      </w:r>
      <w:proofErr w:type="spellEnd"/>
      <w:r>
        <w:t>, jeżeli w wyniku rozstrzygnięcia odwołania jego oferta została wybrana jako najkorzystniejsza. Wykonawca wnosi wadium w terminie określonym przez Zamawiającego.</w:t>
      </w:r>
    </w:p>
    <w:p w14:paraId="4A00420A" w14:textId="77777777" w:rsidR="00AA707E" w:rsidRPr="00876900" w:rsidRDefault="00AA707E" w:rsidP="00AA707E">
      <w:pPr>
        <w:pStyle w:val="Nagwek2"/>
      </w:pPr>
      <w:r>
        <w:t>Zamawiający zatrzyma wadium wraz z odsetkami,</w:t>
      </w:r>
      <w:r>
        <w:rPr>
          <w:lang w:val="pl-PL"/>
        </w:rPr>
        <w:t xml:space="preserve"> w przypadkach określonych w art. 46 ust. 4a i 5 ustawy </w:t>
      </w:r>
      <w:proofErr w:type="spellStart"/>
      <w:r>
        <w:rPr>
          <w:lang w:val="pl-PL"/>
        </w:rPr>
        <w:t>Pzp</w:t>
      </w:r>
      <w:proofErr w:type="spellEnd"/>
      <w:r>
        <w:rPr>
          <w:lang w:val="pl-PL"/>
        </w:rPr>
        <w:t>.</w:t>
      </w:r>
    </w:p>
    <w:p w14:paraId="06F25799" w14:textId="77777777" w:rsidR="008F1B65" w:rsidRDefault="008F1B65" w:rsidP="00A43AEE">
      <w:pPr>
        <w:pStyle w:val="Nagwek2"/>
        <w:numPr>
          <w:ilvl w:val="0"/>
          <w:numId w:val="0"/>
        </w:numPr>
        <w:ind w:left="680"/>
      </w:pPr>
    </w:p>
    <w:p w14:paraId="1A173385" w14:textId="77777777" w:rsidR="008D48A7" w:rsidRPr="00876900" w:rsidRDefault="008D48A7" w:rsidP="00EE6B68">
      <w:pPr>
        <w:pStyle w:val="Nagwek1"/>
      </w:pPr>
      <w:bookmarkStart w:id="27"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7"/>
    </w:p>
    <w:p w14:paraId="07202BDE" w14:textId="65C0922B" w:rsidR="008D48A7" w:rsidRPr="00876900" w:rsidRDefault="008D48A7" w:rsidP="00A43AEE">
      <w:pPr>
        <w:pStyle w:val="Nagwek2"/>
      </w:pPr>
      <w:r>
        <w:t xml:space="preserve">Wykonawca pozostaje związany ofertą przez okres </w:t>
      </w:r>
      <w:r w:rsidR="00AA707E" w:rsidRPr="00AA707E">
        <w:t>30</w:t>
      </w:r>
      <w:r>
        <w:t xml:space="preserve"> dni.</w:t>
      </w:r>
    </w:p>
    <w:p w14:paraId="783FA01D" w14:textId="77777777" w:rsidR="008D48A7" w:rsidRDefault="008D48A7" w:rsidP="00A43AEE">
      <w:pPr>
        <w:pStyle w:val="Nagwek2"/>
      </w:pPr>
      <w:r>
        <w:t>Bieg terminu związania ofertą rozpoczyna się wraz z upływem terminu składania ofert.</w:t>
      </w:r>
    </w:p>
    <w:p w14:paraId="3BEE68C7" w14:textId="77777777"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14:paraId="44367807" w14:textId="77777777" w:rsidR="00AA707E" w:rsidRPr="00876900" w:rsidRDefault="008D48A7" w:rsidP="00AA707E">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AA707E">
        <w:t>Odmowa wyrażenia zgody nie powoduje utraty wadium.</w:t>
      </w:r>
      <w:r w:rsidR="00AA707E" w:rsidRPr="00876900">
        <w:t xml:space="preserve"> </w:t>
      </w:r>
    </w:p>
    <w:p w14:paraId="78A7874C" w14:textId="77777777" w:rsidR="00AA707E" w:rsidRPr="00BF579F" w:rsidRDefault="00AA707E" w:rsidP="00AA707E">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DFE57E2" w14:textId="77777777" w:rsidR="00BF579F" w:rsidRPr="00BF579F" w:rsidRDefault="00BF579F" w:rsidP="00BF579F">
      <w:pPr>
        <w:pStyle w:val="Nagwek2"/>
        <w:numPr>
          <w:ilvl w:val="0"/>
          <w:numId w:val="0"/>
        </w:numPr>
        <w:ind w:left="680"/>
      </w:pPr>
    </w:p>
    <w:p w14:paraId="317E5AE2" w14:textId="77777777" w:rsidR="008D48A7" w:rsidRPr="00876900" w:rsidRDefault="008D48A7" w:rsidP="00EE6B68">
      <w:pPr>
        <w:pStyle w:val="Nagwek1"/>
      </w:pPr>
      <w:bookmarkStart w:id="28" w:name="_Toc258314252"/>
      <w:r w:rsidRPr="008872CB">
        <w:t>Opis sposobu przygotowywania ofert</w:t>
      </w:r>
      <w:bookmarkEnd w:id="28"/>
    </w:p>
    <w:p w14:paraId="57716B83" w14:textId="77777777" w:rsidR="008D48A7" w:rsidRDefault="00127771" w:rsidP="00A43AEE">
      <w:pPr>
        <w:pStyle w:val="Nagwek2"/>
      </w:pPr>
      <w:bookmarkStart w:id="29" w:name="_Hlk37939053"/>
      <w:r w:rsidRPr="00E44CEF">
        <w:t>Wykonawca może złożyć tylko jedną ofertę</w:t>
      </w:r>
      <w:bookmarkEnd w:id="29"/>
      <w:r w:rsidR="008D48A7">
        <w:t>.</w:t>
      </w:r>
    </w:p>
    <w:p w14:paraId="35367182" w14:textId="77777777" w:rsidR="00127771" w:rsidRPr="00127771" w:rsidRDefault="00127771" w:rsidP="00A43AEE">
      <w:pPr>
        <w:pStyle w:val="Nagwek2"/>
      </w:pPr>
      <w:bookmarkStart w:id="30" w:name="_Hlk37939088"/>
      <w:r w:rsidRPr="00E44CEF">
        <w:t>Treść oferty musi odpowiadać treści SIWZ</w:t>
      </w:r>
      <w:bookmarkEnd w:id="30"/>
      <w:r>
        <w:rPr>
          <w:lang w:val="pl-PL"/>
        </w:rPr>
        <w:t>.</w:t>
      </w:r>
    </w:p>
    <w:p w14:paraId="04AD57CE" w14:textId="77777777" w:rsidR="00127771" w:rsidRPr="00127771" w:rsidRDefault="00127771" w:rsidP="00A43AEE">
      <w:pPr>
        <w:pStyle w:val="Nagwek2"/>
      </w:pPr>
      <w:bookmarkStart w:id="31" w:name="_Hlk37939113"/>
      <w:r w:rsidRPr="00E44CEF">
        <w:t xml:space="preserve">Oferta </w:t>
      </w:r>
      <w:bookmarkStart w:id="32" w:name="_Hlk37846417"/>
      <w:r w:rsidRPr="00E44CEF">
        <w:t>wraz ze stanowiącymi jej integralną część załącznikami</w:t>
      </w:r>
      <w:bookmarkEnd w:id="32"/>
      <w:r w:rsidRPr="00E44CEF">
        <w:t xml:space="preserve"> musi być sporządzona przez Wykonawcę ściśle według postanowień niniejszej SIWZ</w:t>
      </w:r>
      <w:bookmarkEnd w:id="31"/>
      <w:r>
        <w:rPr>
          <w:lang w:val="pl-PL"/>
        </w:rPr>
        <w:t>.</w:t>
      </w:r>
    </w:p>
    <w:p w14:paraId="090E2992" w14:textId="77777777" w:rsidR="00127771" w:rsidRPr="00127771" w:rsidRDefault="00127771" w:rsidP="00A43AEE">
      <w:pPr>
        <w:pStyle w:val="Nagwek2"/>
      </w:pPr>
      <w:bookmarkStart w:id="33" w:name="_Hlk37866068"/>
      <w:r w:rsidRPr="00E44CEF">
        <w:lastRenderedPageBreak/>
        <w:t>Oferta oraz pozostałe oświadczenia i dokumenty, dla których Zamawiający określił wzory w formie formularzy, powinny być sporządzone zgodnie z tymi wzorami</w:t>
      </w:r>
      <w:bookmarkEnd w:id="33"/>
      <w:r>
        <w:rPr>
          <w:lang w:val="pl-PL"/>
        </w:rPr>
        <w:t>.</w:t>
      </w:r>
    </w:p>
    <w:p w14:paraId="7F5D6E32" w14:textId="77777777" w:rsidR="00127771" w:rsidRPr="00127771" w:rsidRDefault="00127771" w:rsidP="00A43AEE">
      <w:pPr>
        <w:pStyle w:val="Nagwek2"/>
      </w:pPr>
      <w:bookmarkStart w:id="34" w:name="_Hlk37866086"/>
      <w:r w:rsidRPr="00E44CEF">
        <w:t>Oferta wraz z załącznikami musi być czytelna i sporządzona w języku polskim</w:t>
      </w:r>
      <w:bookmarkEnd w:id="34"/>
      <w:r>
        <w:rPr>
          <w:lang w:val="pl-PL"/>
        </w:rPr>
        <w:t>.</w:t>
      </w:r>
    </w:p>
    <w:p w14:paraId="3E598227" w14:textId="77777777" w:rsidR="00127771" w:rsidRDefault="00127771" w:rsidP="00A43AEE">
      <w:pPr>
        <w:pStyle w:val="Nagwek2"/>
      </w:pPr>
      <w:bookmarkStart w:id="35" w:name="_Hlk37839542"/>
      <w:bookmarkStart w:id="36" w:name="_Hlk37866106"/>
      <w:r w:rsidRPr="00E44CEF">
        <w:t xml:space="preserve">Ofertę, wraz ze stanowiącymi jej integralną część załącznikami, składa się pod rygorem nieważności w formie </w:t>
      </w:r>
      <w:r w:rsidR="00AA707E" w:rsidRPr="00E44CEF">
        <w:t xml:space="preserve">pisemnej  </w:t>
      </w:r>
      <w:r w:rsidRPr="00E44CEF">
        <w:t xml:space="preserve"> </w:t>
      </w:r>
      <w:r w:rsidR="00AA707E" w:rsidRPr="00E44CEF">
        <w:rPr>
          <w:lang w:eastAsia="pl-PL"/>
        </w:rPr>
        <w:t xml:space="preserve"> </w:t>
      </w:r>
      <w:r w:rsidRPr="00E44CEF">
        <w:rPr>
          <w:lang w:eastAsia="pl-PL"/>
        </w:rPr>
        <w:t xml:space="preserve"> </w:t>
      </w:r>
      <w:bookmarkEnd w:id="35"/>
      <w:bookmarkEnd w:id="36"/>
    </w:p>
    <w:p w14:paraId="0AE2F41A" w14:textId="77777777" w:rsidR="00127771" w:rsidRPr="00127771" w:rsidRDefault="00127771" w:rsidP="00A43AEE">
      <w:pPr>
        <w:pStyle w:val="Nagwek2"/>
      </w:pPr>
      <w:bookmarkStart w:id="37" w:name="_Hlk37939197"/>
      <w:r w:rsidRPr="00E44CEF">
        <w:t>Zamawiający informuje, iż zgodnie z art. 8 ust. 3 ustawy Pzp, nie ujawnia się informacji stanowiących tajemnicę przedsiębiorstwa, w rozumieniu przepisów ustawy z dnia 16 kwietnia 1993 r. o zwalczaniu nieuczciwej konkurencji (Dz. U. z 2019 r. poz. 1010 ze zm.), zwanej dalej „ustawą o zwalczaniu nieuczciwej konkurencji” jeżeli Wykonawca</w:t>
      </w:r>
      <w:bookmarkEnd w:id="37"/>
      <w:r>
        <w:rPr>
          <w:lang w:val="pl-PL"/>
        </w:rPr>
        <w:t>:</w:t>
      </w:r>
    </w:p>
    <w:p w14:paraId="3FBB4C6E" w14:textId="77777777" w:rsidR="00127771" w:rsidRPr="00127771" w:rsidRDefault="00127771" w:rsidP="00127771">
      <w:pPr>
        <w:pStyle w:val="Nagwek2"/>
        <w:numPr>
          <w:ilvl w:val="0"/>
          <w:numId w:val="33"/>
        </w:numPr>
      </w:pPr>
      <w:r w:rsidRPr="00E44CEF">
        <w:t>nie później niż w terminie składania ofert, zastrzegł, że nie mogą być one udostępniane</w:t>
      </w:r>
      <w:r>
        <w:rPr>
          <w:lang w:val="pl-PL"/>
        </w:rPr>
        <w:t>;</w:t>
      </w:r>
    </w:p>
    <w:p w14:paraId="0F7000A4" w14:textId="77777777" w:rsidR="00127771" w:rsidRDefault="00127771" w:rsidP="00127771">
      <w:pPr>
        <w:pStyle w:val="Nagwek2"/>
        <w:numPr>
          <w:ilvl w:val="0"/>
          <w:numId w:val="33"/>
        </w:numPr>
      </w:pPr>
      <w:r w:rsidRPr="00E44CEF">
        <w:t>wykazał spełnienie przesłanek określonych w art. 11 ust. 2 ustawy o zwalczaniu nieuczciwej konkurencji, załączając do oferty uzasadnienie, że zastrzeżone informacje stanowią tajemnicę przedsiębiorstwa</w:t>
      </w:r>
      <w:r>
        <w:rPr>
          <w:lang w:val="pl-PL"/>
        </w:rPr>
        <w:t>.</w:t>
      </w:r>
      <w:bookmarkStart w:id="38" w:name="_Hlk37939296"/>
    </w:p>
    <w:p w14:paraId="56D53D89" w14:textId="77777777" w:rsidR="00127771" w:rsidRDefault="00127771" w:rsidP="00127771">
      <w:pPr>
        <w:pStyle w:val="Nagwek2"/>
        <w:numPr>
          <w:ilvl w:val="0"/>
          <w:numId w:val="0"/>
        </w:numPr>
        <w:ind w:left="680"/>
      </w:pPr>
      <w:r w:rsidRPr="00E44CEF">
        <w:t>Zaleca się, aby uzasadnienie o którym mowa powyżej było sformułowane w sposób umożliwiający jego udostępnienie pozostałym uczestnikom postępowania.</w:t>
      </w:r>
      <w:bookmarkStart w:id="39" w:name="_Hlk38143710"/>
    </w:p>
    <w:p w14:paraId="4DA6A62F" w14:textId="77777777" w:rsidR="00127771" w:rsidRDefault="00127771" w:rsidP="00127771">
      <w:pPr>
        <w:pStyle w:val="Nagwek2"/>
        <w:numPr>
          <w:ilvl w:val="0"/>
          <w:numId w:val="0"/>
        </w:numPr>
        <w:spacing w:after="0"/>
        <w:ind w:left="680"/>
      </w:pPr>
      <w:r w:rsidRPr="00E44CEF">
        <w:t>Wykonawca nie może zastrzec informacji, o których mowa w art. 86 ust. 4 ustawy Pzp</w:t>
      </w:r>
      <w:bookmarkEnd w:id="38"/>
      <w:bookmarkEnd w:id="39"/>
      <w:r w:rsidRPr="00E44CEF">
        <w:t>.</w:t>
      </w:r>
    </w:p>
    <w:p w14:paraId="0D4224C1" w14:textId="77777777" w:rsidR="00AA707E" w:rsidRDefault="00AA707E" w:rsidP="00AA707E">
      <w:pPr>
        <w:pStyle w:val="Nagwek2"/>
        <w:numPr>
          <w:ilvl w:val="0"/>
          <w:numId w:val="0"/>
        </w:numPr>
        <w:spacing w:before="0" w:after="0"/>
        <w:ind w:left="680"/>
      </w:pPr>
    </w:p>
    <w:p w14:paraId="3D88C51F" w14:textId="77777777" w:rsidR="00AA707E" w:rsidRPr="00127771" w:rsidRDefault="00AA707E" w:rsidP="00AA707E">
      <w:pPr>
        <w:pStyle w:val="Nagwek2"/>
        <w:spacing w:before="0"/>
      </w:pPr>
      <w:bookmarkStart w:id="40" w:name="_Hlk37939325"/>
      <w:r w:rsidRPr="00E44CEF">
        <w:t>Opis sposobu przygotowania oferty składanej w formie pisemnej</w:t>
      </w:r>
      <w:bookmarkEnd w:id="40"/>
      <w:r>
        <w:rPr>
          <w:lang w:val="pl-PL"/>
        </w:rPr>
        <w:t>:</w:t>
      </w:r>
    </w:p>
    <w:p w14:paraId="42FF1B44" w14:textId="77777777" w:rsidR="00AA707E" w:rsidRDefault="00AA707E" w:rsidP="00AA707E">
      <w:pPr>
        <w:pStyle w:val="Nagwek2"/>
        <w:numPr>
          <w:ilvl w:val="0"/>
          <w:numId w:val="34"/>
        </w:numPr>
        <w:spacing w:before="0"/>
        <w:rPr>
          <w:lang w:val="pl-PL"/>
        </w:rPr>
      </w:pPr>
      <w:bookmarkStart w:id="41" w:name="_Hlk37866254"/>
      <w:r w:rsidRPr="00E44CEF">
        <w:t xml:space="preserve">strony oferty </w:t>
      </w:r>
      <w:bookmarkStart w:id="42" w:name="_Hlk37806321"/>
      <w:r w:rsidRPr="00E44CEF">
        <w:t>wraz ze stanowiącymi jej integralną część załącznikami</w:t>
      </w:r>
      <w:bookmarkEnd w:id="42"/>
      <w:r w:rsidRPr="00E44CEF">
        <w:t xml:space="preserve"> powinny być kolejno ponumerowane, złączone w sposób trwały oraz na każdej stronie podpisane przez osobę (osoby) uprawnione do reprezentowania Wykonawcy, zgodnie z formą reprezentacji określoną w dokumentach rejestrowych, przy czym co najmniej na pierwszej i ostatniej stronie oferty podpis (podpisy) winny być opatrzone pieczęcią imienną Wykonawcy. Pozostałe strony mogą być parafowane</w:t>
      </w:r>
      <w:bookmarkEnd w:id="41"/>
      <w:r>
        <w:rPr>
          <w:lang w:val="pl-PL"/>
        </w:rPr>
        <w:t>;</w:t>
      </w:r>
    </w:p>
    <w:p w14:paraId="4FC5D3D9" w14:textId="77777777" w:rsidR="00AA707E" w:rsidRDefault="00AA707E" w:rsidP="00AA707E">
      <w:pPr>
        <w:pStyle w:val="Nagwek2"/>
        <w:numPr>
          <w:ilvl w:val="0"/>
          <w:numId w:val="34"/>
        </w:numPr>
        <w:spacing w:before="0"/>
        <w:rPr>
          <w:lang w:val="pl-PL"/>
        </w:rPr>
      </w:pPr>
      <w:bookmarkStart w:id="43" w:name="_Hlk37939359"/>
      <w:r>
        <w:t>j</w:t>
      </w:r>
      <w:r w:rsidRPr="00E44CEF">
        <w:t>eżeli uprawnienie dla osób podpisujących ofertę nie wynika z dokumentów rejestrowych, do oferty należy dołączyć pełnomocnictwo udzielone przez osoby uprawnione, figurujące w rejestrze handlowym lub innym dokumencie. Pełnomocnictwo musi być złożone w formie oryginału lub kopii poświadczonej notarialnie</w:t>
      </w:r>
      <w:bookmarkEnd w:id="43"/>
      <w:r>
        <w:rPr>
          <w:lang w:val="pl-PL"/>
        </w:rPr>
        <w:t>;</w:t>
      </w:r>
    </w:p>
    <w:p w14:paraId="735D04FE" w14:textId="77777777" w:rsidR="00AA707E" w:rsidRDefault="00AA707E" w:rsidP="00AA707E">
      <w:pPr>
        <w:pStyle w:val="Nagwek2"/>
        <w:numPr>
          <w:ilvl w:val="0"/>
          <w:numId w:val="34"/>
        </w:numPr>
        <w:spacing w:before="0"/>
        <w:rPr>
          <w:lang w:val="pl-PL"/>
        </w:rPr>
      </w:pPr>
      <w:bookmarkStart w:id="44" w:name="_Hlk37866286"/>
      <w:r w:rsidRPr="00E44CEF">
        <w:t>wszelkie poprawki lub zmiany w treści oferty muszą być parafowane przez osobę (osoby) podpisujące ofertę i opatrzone datami ich dokonania - w przeciwnym wypadku nie będą uwzględniane</w:t>
      </w:r>
      <w:bookmarkEnd w:id="44"/>
      <w:r>
        <w:rPr>
          <w:lang w:val="pl-PL"/>
        </w:rPr>
        <w:t>;</w:t>
      </w:r>
    </w:p>
    <w:p w14:paraId="2A059F08" w14:textId="2C48EB90" w:rsidR="00AB3402" w:rsidRPr="00CD5298" w:rsidRDefault="00AA707E" w:rsidP="00AA707E">
      <w:pPr>
        <w:pStyle w:val="Nagwek2"/>
        <w:numPr>
          <w:ilvl w:val="0"/>
          <w:numId w:val="34"/>
        </w:numPr>
        <w:spacing w:before="0"/>
        <w:rPr>
          <w:lang w:val="pl-PL"/>
        </w:rPr>
      </w:pPr>
      <w:bookmarkStart w:id="45" w:name="_Hlk37866308"/>
      <w:r w:rsidRPr="00E44CEF">
        <w:t xml:space="preserve">ofertę wraz ze stanowiącymi jej integralną część załącznikami należy złożyć w zamkniętym, nieprzezroczystym opakowaniu, uniemożliwiającym odczytanie jego zawartości bez jego uszkodzenia, oznaczonym nazwą i adresem Zamawiającego oraz opisanym w następujący sposób: </w:t>
      </w:r>
    </w:p>
    <w:p w14:paraId="0481B6FA" w14:textId="77777777" w:rsidR="00CD5298" w:rsidRPr="00AB3402" w:rsidRDefault="00CD5298" w:rsidP="00CD5298">
      <w:pPr>
        <w:pStyle w:val="Nagwek2"/>
        <w:numPr>
          <w:ilvl w:val="0"/>
          <w:numId w:val="0"/>
        </w:numPr>
        <w:spacing w:before="0"/>
        <w:ind w:left="1040"/>
        <w:rPr>
          <w:lang w:val="pl-PL"/>
        </w:rPr>
      </w:pPr>
    </w:p>
    <w:p w14:paraId="52958A52" w14:textId="7E166EF9" w:rsidR="00AA707E" w:rsidRDefault="00AA707E" w:rsidP="00AB3402">
      <w:pPr>
        <w:pStyle w:val="Nagwek2"/>
        <w:numPr>
          <w:ilvl w:val="0"/>
          <w:numId w:val="0"/>
        </w:numPr>
        <w:spacing w:before="0"/>
        <w:ind w:left="1040"/>
        <w:rPr>
          <w:lang w:val="pl-PL"/>
        </w:rPr>
      </w:pPr>
      <w:r w:rsidRPr="00AB3402">
        <w:rPr>
          <w:b/>
          <w:bCs w:val="0"/>
        </w:rPr>
        <w:t xml:space="preserve">„Oferta na: "Wykonanie ocieplenia budynku mieszkalnego wielorodzinnego zlokalizowanego w Ostrowie Wielkopolskim przy ul. Parkowej 5 będącego </w:t>
      </w:r>
      <w:r w:rsidR="00AF4E72">
        <w:rPr>
          <w:b/>
          <w:bCs w:val="0"/>
        </w:rPr>
        <w:br/>
      </w:r>
      <w:r w:rsidRPr="00AB3402">
        <w:rPr>
          <w:b/>
          <w:bCs w:val="0"/>
        </w:rPr>
        <w:t>w zasobach Miejskiego Zakładu Gospodarki Mieszkaniowej "MZGM" Sp. z o.o. w Ostrowie Wielkopolskim" NIE OTWIERAĆ przed: 2020-07-07 godz. 08:15”</w:t>
      </w:r>
      <w:bookmarkEnd w:id="45"/>
      <w:r>
        <w:rPr>
          <w:lang w:val="pl-PL"/>
        </w:rPr>
        <w:t>;</w:t>
      </w:r>
    </w:p>
    <w:p w14:paraId="3DAC4FCD" w14:textId="4BAE4787" w:rsidR="00CD5298" w:rsidRDefault="00CD5298" w:rsidP="00AB3402">
      <w:pPr>
        <w:pStyle w:val="Nagwek2"/>
        <w:numPr>
          <w:ilvl w:val="0"/>
          <w:numId w:val="0"/>
        </w:numPr>
        <w:spacing w:before="0"/>
        <w:ind w:left="1040"/>
        <w:rPr>
          <w:lang w:val="pl-PL"/>
        </w:rPr>
      </w:pPr>
      <w:r w:rsidRPr="00670668">
        <w:rPr>
          <w:rFonts w:eastAsia="Calibri"/>
          <w:lang w:eastAsia="en-US"/>
        </w:rPr>
        <w:t xml:space="preserve">– znak sprawy: </w:t>
      </w:r>
      <w:r w:rsidRPr="00AA707E">
        <w:rPr>
          <w:rFonts w:eastAsia="Calibri"/>
          <w:b/>
          <w:lang w:eastAsia="en-US"/>
        </w:rPr>
        <w:t>PNO 05/2020</w:t>
      </w:r>
      <w:r w:rsidRPr="00670668">
        <w:rPr>
          <w:rFonts w:eastAsia="Calibri"/>
          <w:lang w:eastAsia="en-US"/>
        </w:rPr>
        <w:t>,</w:t>
      </w:r>
    </w:p>
    <w:p w14:paraId="1B8B1225" w14:textId="77777777" w:rsidR="00AB3402" w:rsidRDefault="00AB3402" w:rsidP="00AB3402">
      <w:pPr>
        <w:pStyle w:val="Nagwek2"/>
        <w:numPr>
          <w:ilvl w:val="0"/>
          <w:numId w:val="0"/>
        </w:numPr>
        <w:spacing w:before="0"/>
        <w:ind w:left="1040"/>
        <w:rPr>
          <w:lang w:val="pl-PL"/>
        </w:rPr>
      </w:pPr>
    </w:p>
    <w:p w14:paraId="4DE843FB" w14:textId="77777777" w:rsidR="00AA707E" w:rsidRDefault="00AA707E" w:rsidP="00AA707E">
      <w:pPr>
        <w:pStyle w:val="Nagwek2"/>
        <w:numPr>
          <w:ilvl w:val="0"/>
          <w:numId w:val="34"/>
        </w:numPr>
        <w:spacing w:before="0"/>
        <w:rPr>
          <w:lang w:val="pl-PL"/>
        </w:rPr>
      </w:pPr>
      <w:bookmarkStart w:id="46" w:name="_Hlk37866352"/>
      <w:r w:rsidRPr="00E44CEF">
        <w:t xml:space="preserve">przed upływem terminu składania ofert, Wykonawca może wprowadzić zmiany do złożonej oferty lub wycofać złożoną ofertę, pod warunkiem, że przed upływem tego </w:t>
      </w:r>
      <w:r w:rsidRPr="00E44CEF">
        <w:lastRenderedPageBreak/>
        <w:t xml:space="preserve">terminu Zamawiający otrzyma pisemne oświadczenie o wprowadzeniu zmian lub wycofaniu oferty. Oświadczenie to musi być złożone w sposób wskazany w pkt </w:t>
      </w:r>
      <w:r w:rsidRPr="00E44CEF">
        <w:rPr>
          <w:highlight w:val="green"/>
        </w:rPr>
        <w:t>16.</w:t>
      </w:r>
      <w:r>
        <w:rPr>
          <w:highlight w:val="green"/>
        </w:rPr>
        <w:t>8</w:t>
      </w:r>
      <w:r w:rsidRPr="00E44CEF">
        <w:rPr>
          <w:highlight w:val="green"/>
        </w:rPr>
        <w:t xml:space="preserve"> </w:t>
      </w:r>
      <w:proofErr w:type="spellStart"/>
      <w:r w:rsidRPr="00E44CEF">
        <w:rPr>
          <w:highlight w:val="green"/>
        </w:rPr>
        <w:t>ppkt</w:t>
      </w:r>
      <w:proofErr w:type="spellEnd"/>
      <w:r w:rsidRPr="00E44CEF">
        <w:rPr>
          <w:highlight w:val="green"/>
        </w:rPr>
        <w:t xml:space="preserve"> </w:t>
      </w:r>
      <w:r>
        <w:rPr>
          <w:highlight w:val="green"/>
        </w:rPr>
        <w:t>d</w:t>
      </w:r>
      <w:r w:rsidRPr="00E44CEF">
        <w:rPr>
          <w:highlight w:val="green"/>
        </w:rPr>
        <w:t>)</w:t>
      </w:r>
      <w:r w:rsidRPr="00E44CEF">
        <w:t xml:space="preserve"> oraz dodatkowo oznaczone odpowiednio słowami „ZMIANA” lub „WYCOFANIE”</w:t>
      </w:r>
      <w:bookmarkEnd w:id="46"/>
      <w:r>
        <w:rPr>
          <w:lang w:val="pl-PL"/>
        </w:rPr>
        <w:t>;</w:t>
      </w:r>
    </w:p>
    <w:p w14:paraId="6284C601" w14:textId="77777777" w:rsidR="00AA707E" w:rsidRDefault="00AA707E" w:rsidP="00AA707E">
      <w:pPr>
        <w:pStyle w:val="Nagwek2"/>
        <w:numPr>
          <w:ilvl w:val="0"/>
          <w:numId w:val="34"/>
        </w:numPr>
        <w:spacing w:before="0" w:after="0"/>
        <w:ind w:left="1037" w:hanging="357"/>
        <w:rPr>
          <w:lang w:val="pl-PL"/>
        </w:rPr>
      </w:pPr>
      <w:bookmarkStart w:id="47" w:name="_Hlk37939426"/>
      <w:r w:rsidRPr="00E44CEF">
        <w:t>wszelkie informacje stanowiące tajemnicę przedsiębiorstwa w rozumieniu ustawy o zwalczaniu nieuczciwej konkurencji, które Wykonawca chce zastrzec jako tajemnicę przedsiębiorstwa,  winny być umieszczone odrębnie od pozostałych informacji zawartych w ofercie, w osobnym opakowaniu, oznaczonym klauzulą: ”</w:t>
      </w:r>
      <w:r w:rsidRPr="00E44CEF">
        <w:rPr>
          <w:i/>
        </w:rPr>
        <w:t>Informacje stanowiące tajemnicę przedsiębiorstwa – nie udostępniać</w:t>
      </w:r>
      <w:r w:rsidRPr="00E44CEF">
        <w:t>”</w:t>
      </w:r>
      <w:bookmarkEnd w:id="47"/>
      <w:r>
        <w:rPr>
          <w:lang w:val="pl-PL"/>
        </w:rPr>
        <w:t>.</w:t>
      </w:r>
    </w:p>
    <w:p w14:paraId="1AACFBB1" w14:textId="77777777" w:rsidR="008B7886" w:rsidRPr="008B7886" w:rsidRDefault="008B7886" w:rsidP="008B7886">
      <w:pPr>
        <w:pStyle w:val="Nagwek2"/>
        <w:numPr>
          <w:ilvl w:val="0"/>
          <w:numId w:val="0"/>
        </w:numPr>
        <w:spacing w:before="0" w:after="0"/>
        <w:ind w:left="680"/>
        <w:rPr>
          <w:sz w:val="12"/>
          <w:szCs w:val="12"/>
        </w:rPr>
      </w:pPr>
    </w:p>
    <w:p w14:paraId="79407B48" w14:textId="77777777" w:rsidR="008C47F9" w:rsidRPr="00876900" w:rsidRDefault="008B7886" w:rsidP="008B7886">
      <w:pPr>
        <w:pStyle w:val="Nagwek2"/>
        <w:spacing w:before="0"/>
      </w:pPr>
      <w:bookmarkStart w:id="48" w:name="_Hlk37866756"/>
      <w:r w:rsidRPr="00E44CEF">
        <w:t>Wykonawca ponosi wszelkie koszty związane z przygotowaniem i złożeniem oferty</w:t>
      </w:r>
      <w:bookmarkEnd w:id="48"/>
      <w:r w:rsidR="008D48A7">
        <w:t>.</w:t>
      </w:r>
    </w:p>
    <w:p w14:paraId="39C66C06" w14:textId="77777777" w:rsidR="008D48A7" w:rsidRPr="00876900" w:rsidRDefault="008D48A7" w:rsidP="00EE6B68">
      <w:pPr>
        <w:pStyle w:val="Nagwek1"/>
      </w:pPr>
      <w:bookmarkStart w:id="49" w:name="_Toc258314253"/>
      <w:r w:rsidRPr="00CE099A">
        <w:t>Miejsce oraz termin składania i otwarcia ofert</w:t>
      </w:r>
      <w:bookmarkEnd w:id="49"/>
    </w:p>
    <w:p w14:paraId="0C2AE731" w14:textId="6BF02C46" w:rsidR="008D48A7" w:rsidRDefault="008B7886" w:rsidP="00A43AEE">
      <w:pPr>
        <w:pStyle w:val="Nagwek2"/>
      </w:pPr>
      <w:bookmarkStart w:id="50" w:name="_Hlk37940485"/>
      <w:r w:rsidRPr="00E44CEF">
        <w:t xml:space="preserve">Ofertę, wraz ze stanowiącymi jej integralną część załącznikami, należy złożyć </w:t>
      </w:r>
      <w:bookmarkStart w:id="51" w:name="_Hlk37407124"/>
      <w:r w:rsidR="00AA707E" w:rsidRPr="00E44CEF">
        <w:t xml:space="preserve">w formie pisemnej w </w:t>
      </w:r>
      <w:r w:rsidR="00AA707E" w:rsidRPr="00AA707E">
        <w:t>siedzibie Zamawiającego</w:t>
      </w:r>
      <w:r w:rsidR="00AA707E" w:rsidRPr="00E44CEF">
        <w:t xml:space="preserve">, pokój nr: </w:t>
      </w:r>
      <w:r w:rsidR="00AA707E" w:rsidRPr="00AA707E">
        <w:t>sekretariat Spółki, II piętro</w:t>
      </w:r>
      <w:r w:rsidRPr="00E44CEF">
        <w:t xml:space="preserve"> </w:t>
      </w:r>
      <w:r w:rsidR="00AA707E" w:rsidRPr="00E44CEF">
        <w:rPr>
          <w:lang w:eastAsia="pl-PL"/>
        </w:rPr>
        <w:t xml:space="preserve"> </w:t>
      </w:r>
      <w:r w:rsidRPr="00E44CEF">
        <w:rPr>
          <w:lang w:eastAsia="pl-PL"/>
        </w:rPr>
        <w:t xml:space="preserve"> </w:t>
      </w:r>
      <w:bookmarkEnd w:id="51"/>
      <w:r w:rsidR="00AA707E" w:rsidRPr="00E44CEF">
        <w:t xml:space="preserve"> </w:t>
      </w:r>
      <w:r w:rsidRPr="00E44CEF">
        <w:t xml:space="preserve">do dnia </w:t>
      </w:r>
      <w:r w:rsidR="00AA707E" w:rsidRPr="00AA707E">
        <w:rPr>
          <w:b/>
        </w:rPr>
        <w:t>2020-07-07</w:t>
      </w:r>
      <w:r w:rsidRPr="00E44CEF">
        <w:t xml:space="preserve"> do godz. </w:t>
      </w:r>
      <w:bookmarkEnd w:id="50"/>
      <w:r w:rsidR="00AA707E" w:rsidRPr="00AA707E">
        <w:rPr>
          <w:b/>
        </w:rPr>
        <w:t>08:00</w:t>
      </w:r>
    </w:p>
    <w:p w14:paraId="64F40170" w14:textId="77777777" w:rsidR="008D48A7" w:rsidRPr="00876900" w:rsidRDefault="00AA707E" w:rsidP="00A43AEE">
      <w:pPr>
        <w:pStyle w:val="Nagwek2"/>
      </w:pPr>
      <w:bookmarkStart w:id="52" w:name="_Hlk37866947"/>
      <w:r w:rsidRPr="00E44CEF">
        <w:t>Oferta złożona po terminie składania ofert w formie pisemnej zostanie niezwłocznie zwrócona Wykonawcy.</w:t>
      </w:r>
      <w:r w:rsidRPr="00E44CEF">
        <w:rPr>
          <w:lang w:eastAsia="pl-PL"/>
        </w:rPr>
        <w:t xml:space="preserve"> </w:t>
      </w:r>
      <w:bookmarkEnd w:id="52"/>
    </w:p>
    <w:p w14:paraId="7FE82031" w14:textId="42F8F50D" w:rsidR="008D48A7" w:rsidRDefault="008B7886" w:rsidP="008B7886">
      <w:pPr>
        <w:pStyle w:val="Nagwek2"/>
        <w:spacing w:after="0"/>
      </w:pPr>
      <w:r w:rsidRPr="00E44CEF">
        <w:t xml:space="preserve">Otwarcie ofert nastąpi w dniu: </w:t>
      </w:r>
      <w:r w:rsidR="00AA707E" w:rsidRPr="00AA707E">
        <w:rPr>
          <w:b/>
        </w:rPr>
        <w:t>2020-07-07</w:t>
      </w:r>
      <w:r w:rsidRPr="00E44CEF">
        <w:t xml:space="preserve"> o godz. </w:t>
      </w:r>
      <w:r w:rsidR="00AA707E" w:rsidRPr="00AA707E">
        <w:rPr>
          <w:b/>
        </w:rPr>
        <w:t>08:15</w:t>
      </w:r>
      <w:r w:rsidRPr="00E44CEF">
        <w:t xml:space="preserve">, w </w:t>
      </w:r>
      <w:r w:rsidR="00AA707E" w:rsidRPr="00AA707E">
        <w:t>siedzibie Zamawiającego</w:t>
      </w:r>
      <w:r w:rsidRPr="00E44CEF">
        <w:t xml:space="preserve">, pokój nr </w:t>
      </w:r>
      <w:r w:rsidR="00AA707E" w:rsidRPr="00AA707E">
        <w:t>006 - sala narad, niski parter</w:t>
      </w:r>
      <w:r w:rsidR="008D48A7">
        <w:t>.</w:t>
      </w:r>
    </w:p>
    <w:p w14:paraId="0727F755" w14:textId="77777777" w:rsidR="00AA707E" w:rsidRPr="008B7886" w:rsidRDefault="00AA707E" w:rsidP="00AA707E">
      <w:pPr>
        <w:pStyle w:val="Nagwek2"/>
        <w:numPr>
          <w:ilvl w:val="0"/>
          <w:numId w:val="0"/>
        </w:numPr>
        <w:spacing w:before="0" w:after="0"/>
        <w:ind w:left="680"/>
        <w:rPr>
          <w:sz w:val="12"/>
          <w:szCs w:val="12"/>
        </w:rPr>
      </w:pPr>
    </w:p>
    <w:p w14:paraId="2348315A" w14:textId="77777777" w:rsidR="00AA707E" w:rsidRDefault="00AA707E" w:rsidP="00AA707E">
      <w:pPr>
        <w:pStyle w:val="Nagwek2"/>
        <w:spacing w:before="0"/>
      </w:pPr>
      <w:r w:rsidRPr="00684FBC">
        <w:t>Otwarcie ofert jest jawne.</w:t>
      </w:r>
    </w:p>
    <w:p w14:paraId="239A0963" w14:textId="77777777" w:rsidR="00AA707E" w:rsidRDefault="00AA707E" w:rsidP="00AA707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14:paraId="6766DD93" w14:textId="77777777" w:rsidR="00AA707E" w:rsidRDefault="00AA707E" w:rsidP="00AA707E">
      <w:pPr>
        <w:pStyle w:val="Nagwek2"/>
        <w:spacing w:after="0"/>
      </w:pPr>
      <w:r>
        <w:t>Podczas otwarcia ofert podaje si</w:t>
      </w:r>
      <w:r>
        <w:rPr>
          <w:rFonts w:ascii="TimesNewRoman" w:eastAsia="TimesNewRoman" w:cs="TimesNewRoman" w:hint="eastAsia"/>
        </w:rPr>
        <w:t>ę</w:t>
      </w:r>
      <w:r>
        <w:rPr>
          <w:rFonts w:ascii="TimesNewRoman" w:eastAsia="TimesNewRoman" w:cs="TimesNewRoman"/>
        </w:rPr>
        <w:t xml:space="preserve"> </w:t>
      </w:r>
      <w:r>
        <w:t>nazwy (firmy) oraz adresy Wykonawców,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14:paraId="704F3C99" w14:textId="77777777" w:rsidR="008B7886" w:rsidRPr="008B7886" w:rsidRDefault="008B7886" w:rsidP="008B7886">
      <w:pPr>
        <w:pStyle w:val="Nagwek2"/>
        <w:numPr>
          <w:ilvl w:val="0"/>
          <w:numId w:val="0"/>
        </w:numPr>
        <w:spacing w:before="0" w:after="0"/>
        <w:ind w:left="680"/>
        <w:rPr>
          <w:sz w:val="12"/>
          <w:szCs w:val="12"/>
        </w:rPr>
      </w:pPr>
    </w:p>
    <w:p w14:paraId="2AD49E83" w14:textId="77777777" w:rsidR="00B51D96" w:rsidRDefault="008A3895" w:rsidP="008B7886">
      <w:pPr>
        <w:pStyle w:val="Nagwek2"/>
        <w:spacing w:before="0"/>
      </w:pPr>
      <w:r>
        <w:t>Niezwłocznie po otwarciu ofert Z</w:t>
      </w:r>
      <w:r w:rsidR="00B51D96">
        <w:t>amawiający zamieści na stronie internetowej informacje dotyczące:</w:t>
      </w:r>
    </w:p>
    <w:p w14:paraId="39D1D4D7" w14:textId="77777777" w:rsidR="00B51D96" w:rsidRDefault="00B51D96" w:rsidP="008B7886">
      <w:pPr>
        <w:pStyle w:val="Nagwek2"/>
        <w:numPr>
          <w:ilvl w:val="0"/>
          <w:numId w:val="16"/>
        </w:numPr>
        <w:spacing w:before="60"/>
        <w:ind w:left="1037" w:hanging="357"/>
      </w:pPr>
      <w:r>
        <w:t>kwoty, jaką zamierza przeznaczyć na sfinansowanie zamówienia;</w:t>
      </w:r>
    </w:p>
    <w:p w14:paraId="41DF205C" w14:textId="77777777" w:rsidR="00B51D96" w:rsidRDefault="00B51D96" w:rsidP="008B7886">
      <w:pPr>
        <w:pStyle w:val="Nagwek2"/>
        <w:numPr>
          <w:ilvl w:val="0"/>
          <w:numId w:val="16"/>
        </w:numPr>
        <w:spacing w:before="60"/>
        <w:ind w:left="1037" w:hanging="357"/>
      </w:pPr>
      <w:r>
        <w:t>f</w:t>
      </w:r>
      <w:r w:rsidR="005B4881">
        <w:t>irm oraz adresów W</w:t>
      </w:r>
      <w:r>
        <w:t>ykonawców, którzy złożyli oferty w terminie;</w:t>
      </w:r>
    </w:p>
    <w:p w14:paraId="27E9449D" w14:textId="77777777" w:rsidR="00B51D96" w:rsidRPr="003209A8" w:rsidRDefault="00B51D96" w:rsidP="008B7886">
      <w:pPr>
        <w:pStyle w:val="Nagwek2"/>
        <w:numPr>
          <w:ilvl w:val="0"/>
          <w:numId w:val="16"/>
        </w:numPr>
        <w:spacing w:before="60"/>
        <w:ind w:left="1037" w:hanging="357"/>
      </w:pPr>
      <w:r>
        <w:t>ceny, terminu wykonania zamówienia, okresu gwarancji i warunków płatności zawartych w ofertach.</w:t>
      </w:r>
    </w:p>
    <w:p w14:paraId="3AF9F0AF" w14:textId="77777777" w:rsidR="008D48A7" w:rsidRPr="009A1915" w:rsidRDefault="008D48A7" w:rsidP="00EE6B68">
      <w:pPr>
        <w:pStyle w:val="Nagwek1"/>
      </w:pPr>
      <w:bookmarkStart w:id="53" w:name="_Toc258314254"/>
      <w:r w:rsidRPr="004A65BB">
        <w:t>Opis sposobu obliczenia ceny</w:t>
      </w:r>
      <w:bookmarkEnd w:id="53"/>
    </w:p>
    <w:p w14:paraId="21934583" w14:textId="08B3C169" w:rsidR="008D48A7" w:rsidRPr="00AF4E72" w:rsidRDefault="008A3895" w:rsidP="00B51D96">
      <w:pPr>
        <w:pStyle w:val="Nagwek2"/>
        <w:rPr>
          <w:color w:val="auto"/>
        </w:rPr>
      </w:pPr>
      <w:r>
        <w:t>W ofercie W</w:t>
      </w:r>
      <w:r w:rsidR="00B51D96" w:rsidRPr="00B51D96">
        <w:t xml:space="preserve">ykonawca zobowiązany </w:t>
      </w:r>
      <w:r w:rsidR="00B51D96" w:rsidRPr="00AF4E72">
        <w:t xml:space="preserve">jest podać cenę </w:t>
      </w:r>
      <w:r w:rsidR="00AB3402" w:rsidRPr="00AF4E72">
        <w:rPr>
          <w:lang w:val="pl-PL"/>
        </w:rPr>
        <w:t xml:space="preserve">ryczałtową </w:t>
      </w:r>
      <w:r w:rsidR="00B51D96" w:rsidRPr="00AF4E72">
        <w:t>za wykonanie całego przedmiotu zamówienia w złotych polskich (PLN), z dokładnością do dwóch miejsc po przecinku</w:t>
      </w:r>
      <w:r w:rsidR="008D48A7" w:rsidRPr="00AF4E72">
        <w:t>.</w:t>
      </w:r>
    </w:p>
    <w:p w14:paraId="29DE878F" w14:textId="7BEA8D63" w:rsidR="008D48A7" w:rsidRPr="00AF4E72" w:rsidRDefault="00B51D96" w:rsidP="00B51D96">
      <w:pPr>
        <w:pStyle w:val="Nagwek2"/>
        <w:rPr>
          <w:color w:val="auto"/>
        </w:rPr>
      </w:pPr>
      <w:r w:rsidRPr="00AF4E72">
        <w:t xml:space="preserve">W cenie </w:t>
      </w:r>
      <w:r w:rsidR="00AB3402" w:rsidRPr="00AF4E72">
        <w:rPr>
          <w:lang w:val="pl-PL"/>
        </w:rPr>
        <w:t xml:space="preserve">ryczałtowej </w:t>
      </w:r>
      <w:r w:rsidRPr="00AF4E72">
        <w:t>należy uwzględnić wszystkie wymagania określone w niniejszej SIWZ oraz wszel</w:t>
      </w:r>
      <w:r w:rsidR="008A3895" w:rsidRPr="00AF4E72">
        <w:t>kie koszty, jakie poniesie W</w:t>
      </w:r>
      <w:r w:rsidRPr="00AF4E72">
        <w:t>ykonawca z tytułu należytej oraz zgodnej z obowiązującymi przepisami realizacji przedmiotu zamówienia</w:t>
      </w:r>
      <w:r w:rsidR="008D48A7" w:rsidRPr="00AF4E72">
        <w:t>.</w:t>
      </w:r>
    </w:p>
    <w:p w14:paraId="5903520A" w14:textId="77777777" w:rsidR="00226999" w:rsidRPr="00AF4E72" w:rsidRDefault="00226999" w:rsidP="00A43AEE">
      <w:pPr>
        <w:pStyle w:val="Nagwek2"/>
      </w:pPr>
      <w:r w:rsidRPr="00AF4E72">
        <w:t xml:space="preserve">Rozliczenia między Zamawiającym a Wykonawcą prowadzone będą w walucie </w:t>
      </w:r>
      <w:r w:rsidR="00B51D96" w:rsidRPr="00AF4E72">
        <w:rPr>
          <w:lang w:val="pl-PL"/>
        </w:rPr>
        <w:t>PLN</w:t>
      </w:r>
      <w:r w:rsidRPr="00AF4E72">
        <w:t>.</w:t>
      </w:r>
    </w:p>
    <w:p w14:paraId="6F6F2258" w14:textId="77777777" w:rsidR="00B51D96" w:rsidRPr="00A07288" w:rsidRDefault="00B51D96" w:rsidP="00B51D96">
      <w:pPr>
        <w:pStyle w:val="Nagwek2"/>
      </w:pPr>
      <w:r w:rsidRPr="00AF4E72">
        <w:t>Jeżeli złożono ofertę, której wybór prowadziłby do</w:t>
      </w:r>
      <w:r w:rsidR="00AF1311" w:rsidRPr="00AF4E72">
        <w:t xml:space="preserve"> powstania u Z</w:t>
      </w:r>
      <w:r w:rsidRPr="00AF4E72">
        <w:t>amawiającego</w:t>
      </w:r>
      <w:r w:rsidRPr="00B51D96">
        <w:t xml:space="preserve"> obowiązku podatkowego zgodnie z przepisami</w:t>
      </w:r>
      <w:r w:rsidR="008A3895">
        <w:t xml:space="preserve"> o podatku od towarów i usług, Z</w:t>
      </w:r>
      <w:r w:rsidRPr="00B51D96">
        <w:t xml:space="preserve">amawiający w celu oceny takiej oferty dolicza do przedstawionej w niej ceny podatek od towarów i usług, który miałby obowiązek rozliczyć zgodnie z tymi przepisami. </w:t>
      </w:r>
      <w:r w:rsidRPr="00B51D96">
        <w:lastRenderedPageBreak/>
        <w:t>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14:paraId="15858C92" w14:textId="703EFA56" w:rsidR="00EB7871" w:rsidRDefault="00AA707E" w:rsidP="00A43AEE">
      <w:pPr>
        <w:pStyle w:val="Nagwek2"/>
      </w:pPr>
      <w:r w:rsidRPr="000D4A4D">
        <w:t>Zamawiający nie przewiduje udzielenia zaliczek na poczet wykonania zamówienia.</w:t>
      </w:r>
    </w:p>
    <w:p w14:paraId="4CE91FDA" w14:textId="77777777" w:rsidR="00AB3402" w:rsidRPr="00D751E9" w:rsidRDefault="00AB3402" w:rsidP="00AB3402">
      <w:pPr>
        <w:pStyle w:val="Nagwek2"/>
      </w:pPr>
      <w:r w:rsidRPr="00D751E9">
        <w:t>Nieoszacowanie, pominięcie oraz brak rozpoznania zakresu przedmiotu zamówienia przez wykonawcę nie może być podstawą do żądania zmiany wynagrodzenia.</w:t>
      </w:r>
    </w:p>
    <w:p w14:paraId="3B169A52" w14:textId="77777777" w:rsidR="00AB3402" w:rsidRPr="003209A8" w:rsidRDefault="00AB3402" w:rsidP="00AB3402">
      <w:pPr>
        <w:pStyle w:val="Nagwek2"/>
        <w:numPr>
          <w:ilvl w:val="0"/>
          <w:numId w:val="0"/>
        </w:numPr>
        <w:ind w:left="680"/>
      </w:pPr>
    </w:p>
    <w:p w14:paraId="3F6E8798" w14:textId="77777777" w:rsidR="008D48A7" w:rsidRPr="00876900" w:rsidRDefault="008D48A7" w:rsidP="00EE6B68">
      <w:pPr>
        <w:pStyle w:val="Nagwek1"/>
      </w:pPr>
      <w:bookmarkStart w:id="54"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54"/>
    </w:p>
    <w:p w14:paraId="0E54A1CC" w14:textId="77777777" w:rsidR="008D48A7" w:rsidRDefault="008D48A7" w:rsidP="00A43AEE">
      <w:pPr>
        <w:pStyle w:val="Nagwek2"/>
      </w:pPr>
      <w:r w:rsidRPr="00A149D4">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8D48A7" w:rsidRPr="006672A6" w14:paraId="49FB8E64" w14:textId="77777777" w:rsidTr="006672A6">
        <w:tc>
          <w:tcPr>
            <w:tcW w:w="900" w:type="dxa"/>
          </w:tcPr>
          <w:p w14:paraId="5FCFBED6" w14:textId="77777777" w:rsidR="008D48A7" w:rsidRPr="006672A6" w:rsidRDefault="008D48A7" w:rsidP="006672A6">
            <w:pPr>
              <w:spacing w:before="60" w:after="120"/>
              <w:jc w:val="both"/>
              <w:rPr>
                <w:b/>
                <w:sz w:val="20"/>
                <w:szCs w:val="20"/>
              </w:rPr>
            </w:pPr>
            <w:r w:rsidRPr="006672A6">
              <w:rPr>
                <w:b/>
                <w:sz w:val="20"/>
                <w:szCs w:val="20"/>
              </w:rPr>
              <w:t>Nr</w:t>
            </w:r>
          </w:p>
        </w:tc>
        <w:tc>
          <w:tcPr>
            <w:tcW w:w="4278" w:type="dxa"/>
          </w:tcPr>
          <w:p w14:paraId="3FD90CA1"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842" w:type="dxa"/>
          </w:tcPr>
          <w:p w14:paraId="04C6641E" w14:textId="77777777" w:rsidR="008D48A7" w:rsidRPr="006672A6" w:rsidRDefault="008D48A7" w:rsidP="006672A6">
            <w:pPr>
              <w:spacing w:before="60" w:after="120"/>
              <w:jc w:val="both"/>
              <w:rPr>
                <w:b/>
                <w:sz w:val="20"/>
                <w:szCs w:val="20"/>
              </w:rPr>
            </w:pPr>
            <w:r w:rsidRPr="006672A6">
              <w:rPr>
                <w:b/>
                <w:sz w:val="20"/>
                <w:szCs w:val="20"/>
              </w:rPr>
              <w:t>Waga</w:t>
            </w:r>
          </w:p>
        </w:tc>
      </w:tr>
      <w:tr w:rsidR="00AA707E" w:rsidRPr="006672A6" w14:paraId="27D2501E" w14:textId="77777777" w:rsidTr="00610B65">
        <w:tc>
          <w:tcPr>
            <w:tcW w:w="900" w:type="dxa"/>
          </w:tcPr>
          <w:p w14:paraId="494C8BDA" w14:textId="7A106770" w:rsidR="00AA707E" w:rsidRPr="00A149D4" w:rsidRDefault="00AA707E" w:rsidP="00610B65">
            <w:pPr>
              <w:spacing w:before="60" w:after="120"/>
              <w:jc w:val="both"/>
            </w:pPr>
            <w:r w:rsidRPr="00AA707E">
              <w:t>1</w:t>
            </w:r>
          </w:p>
        </w:tc>
        <w:tc>
          <w:tcPr>
            <w:tcW w:w="4278" w:type="dxa"/>
          </w:tcPr>
          <w:p w14:paraId="189E0B74" w14:textId="29694882" w:rsidR="00AA707E" w:rsidRPr="00A149D4" w:rsidRDefault="00AA707E" w:rsidP="00610B65">
            <w:pPr>
              <w:spacing w:before="60" w:after="120"/>
              <w:jc w:val="both"/>
            </w:pPr>
            <w:r w:rsidRPr="00AA707E">
              <w:t>Cena ryczałtowa</w:t>
            </w:r>
          </w:p>
        </w:tc>
        <w:tc>
          <w:tcPr>
            <w:tcW w:w="1842" w:type="dxa"/>
          </w:tcPr>
          <w:p w14:paraId="022A3224" w14:textId="380CE90C" w:rsidR="00AA707E" w:rsidRPr="00A149D4" w:rsidRDefault="00AA707E" w:rsidP="00610B65">
            <w:pPr>
              <w:spacing w:before="60" w:after="120"/>
              <w:jc w:val="both"/>
            </w:pPr>
            <w:r w:rsidRPr="00AA707E">
              <w:t>60</w:t>
            </w:r>
            <w:r>
              <w:t xml:space="preserve"> %</w:t>
            </w:r>
          </w:p>
        </w:tc>
      </w:tr>
      <w:tr w:rsidR="00AA707E" w:rsidRPr="006672A6" w14:paraId="0A4EC87D" w14:textId="77777777" w:rsidTr="00610B65">
        <w:tc>
          <w:tcPr>
            <w:tcW w:w="900" w:type="dxa"/>
          </w:tcPr>
          <w:p w14:paraId="62554414" w14:textId="5D50DA70" w:rsidR="00AA707E" w:rsidRPr="00A149D4" w:rsidRDefault="00AA707E" w:rsidP="00610B65">
            <w:pPr>
              <w:spacing w:before="60" w:after="120"/>
              <w:jc w:val="both"/>
            </w:pPr>
            <w:r w:rsidRPr="00AA707E">
              <w:t>2</w:t>
            </w:r>
          </w:p>
        </w:tc>
        <w:tc>
          <w:tcPr>
            <w:tcW w:w="4278" w:type="dxa"/>
          </w:tcPr>
          <w:p w14:paraId="7C21A17B" w14:textId="79ED47B7" w:rsidR="00AA707E" w:rsidRPr="00A149D4" w:rsidRDefault="00AA707E" w:rsidP="00610B65">
            <w:pPr>
              <w:spacing w:before="60" w:after="120"/>
              <w:jc w:val="both"/>
            </w:pPr>
            <w:r w:rsidRPr="00AA707E">
              <w:t>gwarancja i rękojmia</w:t>
            </w:r>
          </w:p>
        </w:tc>
        <w:tc>
          <w:tcPr>
            <w:tcW w:w="1842" w:type="dxa"/>
          </w:tcPr>
          <w:p w14:paraId="313CF34E" w14:textId="5A374197" w:rsidR="00AA707E" w:rsidRPr="00A149D4" w:rsidRDefault="00AA707E" w:rsidP="00610B65">
            <w:pPr>
              <w:spacing w:before="60" w:after="120"/>
              <w:jc w:val="both"/>
            </w:pPr>
            <w:r w:rsidRPr="00AA707E">
              <w:t>40</w:t>
            </w:r>
            <w:r>
              <w:t xml:space="preserve"> %</w:t>
            </w:r>
          </w:p>
        </w:tc>
      </w:tr>
    </w:tbl>
    <w:p w14:paraId="2CC107E4" w14:textId="77777777" w:rsidR="00AB3402" w:rsidRDefault="00AB3402" w:rsidP="00AB3402">
      <w:pPr>
        <w:pStyle w:val="Nagwek2"/>
        <w:numPr>
          <w:ilvl w:val="0"/>
          <w:numId w:val="0"/>
        </w:numPr>
        <w:ind w:left="680"/>
      </w:pPr>
    </w:p>
    <w:p w14:paraId="09E3D306" w14:textId="01AB4C4C" w:rsidR="008D48A7" w:rsidRDefault="008D48A7" w:rsidP="00A43AEE">
      <w:pPr>
        <w:pStyle w:val="Nagwek2"/>
      </w:pPr>
      <w:r w:rsidRPr="00BA284E">
        <w:t xml:space="preserve">Punkty przyznawane za podane w pkt </w:t>
      </w:r>
      <w:r w:rsidR="00B51D96">
        <w:rPr>
          <w:highlight w:val="green"/>
        </w:rPr>
        <w:t>1</w:t>
      </w:r>
      <w:r w:rsidR="008B7886">
        <w:rPr>
          <w:highlight w:val="green"/>
          <w:lang w:val="pl-PL"/>
        </w:rPr>
        <w:t>9</w:t>
      </w:r>
      <w:r>
        <w:rPr>
          <w:highlight w:val="green"/>
        </w:rPr>
        <w:t>.</w:t>
      </w:r>
      <w:r w:rsidRPr="00657105">
        <w:rPr>
          <w:highlight w:val="green"/>
        </w:rPr>
        <w:t>1</w:t>
      </w:r>
      <w:r w:rsidRPr="00BA284E">
        <w:t xml:space="preserve"> kryteria będą liczone według następujących wzorów: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8D48A7" w:rsidRPr="006672A6" w14:paraId="29AE5D77" w14:textId="77777777" w:rsidTr="006672A6">
        <w:tc>
          <w:tcPr>
            <w:tcW w:w="2237" w:type="dxa"/>
          </w:tcPr>
          <w:p w14:paraId="042337F8" w14:textId="77777777" w:rsidR="008D48A7" w:rsidRPr="006672A6" w:rsidRDefault="008D48A7" w:rsidP="006672A6">
            <w:pPr>
              <w:spacing w:before="60" w:after="120"/>
              <w:jc w:val="both"/>
              <w:rPr>
                <w:b/>
                <w:sz w:val="20"/>
                <w:szCs w:val="20"/>
              </w:rPr>
            </w:pPr>
            <w:r w:rsidRPr="006672A6">
              <w:rPr>
                <w:b/>
                <w:sz w:val="20"/>
                <w:szCs w:val="20"/>
              </w:rPr>
              <w:t>Nr kryterium</w:t>
            </w:r>
          </w:p>
        </w:tc>
        <w:tc>
          <w:tcPr>
            <w:tcW w:w="4783" w:type="dxa"/>
          </w:tcPr>
          <w:p w14:paraId="5626CDB4" w14:textId="77777777" w:rsidR="008D48A7" w:rsidRPr="006672A6" w:rsidRDefault="008D48A7" w:rsidP="006672A6">
            <w:pPr>
              <w:spacing w:before="60" w:after="120"/>
              <w:jc w:val="both"/>
              <w:rPr>
                <w:b/>
                <w:sz w:val="20"/>
                <w:szCs w:val="20"/>
              </w:rPr>
            </w:pPr>
            <w:r w:rsidRPr="006672A6">
              <w:rPr>
                <w:b/>
                <w:sz w:val="20"/>
                <w:szCs w:val="20"/>
              </w:rPr>
              <w:t>Wzór</w:t>
            </w:r>
          </w:p>
        </w:tc>
      </w:tr>
      <w:tr w:rsidR="00AA707E" w:rsidRPr="006672A6" w14:paraId="6206C837" w14:textId="77777777" w:rsidTr="00610B65">
        <w:tc>
          <w:tcPr>
            <w:tcW w:w="2237" w:type="dxa"/>
          </w:tcPr>
          <w:p w14:paraId="0B627ACF" w14:textId="419FD114" w:rsidR="00AA707E" w:rsidRPr="006672A6" w:rsidRDefault="00AA707E" w:rsidP="00610B65">
            <w:pPr>
              <w:spacing w:before="60" w:after="120"/>
              <w:jc w:val="both"/>
              <w:rPr>
                <w:b/>
              </w:rPr>
            </w:pPr>
            <w:r w:rsidRPr="00AA707E">
              <w:t>1</w:t>
            </w:r>
          </w:p>
        </w:tc>
        <w:tc>
          <w:tcPr>
            <w:tcW w:w="4783" w:type="dxa"/>
          </w:tcPr>
          <w:p w14:paraId="5C0E2041" w14:textId="3E23FC38" w:rsidR="00AA707E" w:rsidRDefault="00AA707E" w:rsidP="00610B65">
            <w:pPr>
              <w:pStyle w:val="Tekstpodstawowy"/>
              <w:spacing w:before="60"/>
            </w:pPr>
            <w:r w:rsidRPr="00AA707E">
              <w:t>Cena ryczałtowa</w:t>
            </w:r>
          </w:p>
          <w:p w14:paraId="0C122D49" w14:textId="77777777" w:rsidR="00AA707E" w:rsidRPr="00AA707E" w:rsidRDefault="00AA707E" w:rsidP="00610B65">
            <w:pPr>
              <w:spacing w:before="60" w:after="120"/>
              <w:jc w:val="both"/>
            </w:pPr>
            <w:r w:rsidRPr="00AA707E">
              <w:t xml:space="preserve">Liczba punktów = ( </w:t>
            </w:r>
            <w:proofErr w:type="spellStart"/>
            <w:r w:rsidRPr="00AA707E">
              <w:t>Cmin</w:t>
            </w:r>
            <w:proofErr w:type="spellEnd"/>
            <w:r w:rsidRPr="00AA707E">
              <w:t>/</w:t>
            </w:r>
            <w:proofErr w:type="spellStart"/>
            <w:r w:rsidRPr="00AA707E">
              <w:t>Cof</w:t>
            </w:r>
            <w:proofErr w:type="spellEnd"/>
            <w:r w:rsidRPr="00AA707E">
              <w:t xml:space="preserve"> ) * 100 * waga</w:t>
            </w:r>
          </w:p>
          <w:p w14:paraId="6EFAC2FA" w14:textId="77777777" w:rsidR="00AA707E" w:rsidRPr="00AA707E" w:rsidRDefault="00AA707E" w:rsidP="00610B65">
            <w:pPr>
              <w:spacing w:before="60" w:after="120"/>
              <w:jc w:val="both"/>
            </w:pPr>
            <w:r w:rsidRPr="00AA707E">
              <w:t>gdzie:</w:t>
            </w:r>
          </w:p>
          <w:p w14:paraId="79D35FD3" w14:textId="77777777" w:rsidR="00AA707E" w:rsidRPr="00AA707E" w:rsidRDefault="00AA707E" w:rsidP="00610B65">
            <w:pPr>
              <w:spacing w:before="60" w:after="120"/>
              <w:jc w:val="both"/>
            </w:pPr>
            <w:r w:rsidRPr="00AA707E">
              <w:t xml:space="preserve">- </w:t>
            </w:r>
            <w:proofErr w:type="spellStart"/>
            <w:r w:rsidRPr="00AA707E">
              <w:t>Cmin</w:t>
            </w:r>
            <w:proofErr w:type="spellEnd"/>
            <w:r w:rsidRPr="00AA707E">
              <w:t xml:space="preserve"> - najniższa cena spośród wszystkich ofert</w:t>
            </w:r>
          </w:p>
          <w:p w14:paraId="24F83B47" w14:textId="3D100F33" w:rsidR="00AA707E" w:rsidRPr="006672A6" w:rsidRDefault="00AA707E" w:rsidP="00610B65">
            <w:pPr>
              <w:spacing w:before="60" w:after="120"/>
              <w:jc w:val="both"/>
              <w:rPr>
                <w:b/>
              </w:rPr>
            </w:pPr>
            <w:r w:rsidRPr="00AA707E">
              <w:t xml:space="preserve">- </w:t>
            </w:r>
            <w:proofErr w:type="spellStart"/>
            <w:r w:rsidRPr="00AA707E">
              <w:t>Cof</w:t>
            </w:r>
            <w:proofErr w:type="spellEnd"/>
            <w:r w:rsidRPr="00AA707E">
              <w:t xml:space="preserve"> -  cena podana w ofercie</w:t>
            </w:r>
          </w:p>
        </w:tc>
      </w:tr>
      <w:tr w:rsidR="00AA707E" w:rsidRPr="006672A6" w14:paraId="3D263518" w14:textId="77777777" w:rsidTr="00610B65">
        <w:tc>
          <w:tcPr>
            <w:tcW w:w="2237" w:type="dxa"/>
          </w:tcPr>
          <w:p w14:paraId="2C23E095" w14:textId="4B9D9C51" w:rsidR="00AA707E" w:rsidRPr="006672A6" w:rsidRDefault="00AA707E" w:rsidP="00610B65">
            <w:pPr>
              <w:spacing w:before="60" w:after="120"/>
              <w:jc w:val="both"/>
              <w:rPr>
                <w:b/>
              </w:rPr>
            </w:pPr>
            <w:r w:rsidRPr="00AA707E">
              <w:t>2</w:t>
            </w:r>
          </w:p>
        </w:tc>
        <w:tc>
          <w:tcPr>
            <w:tcW w:w="4783" w:type="dxa"/>
          </w:tcPr>
          <w:p w14:paraId="776B91C9" w14:textId="47766972" w:rsidR="00AA707E" w:rsidRDefault="00AA707E" w:rsidP="00610B65">
            <w:pPr>
              <w:pStyle w:val="Tekstpodstawowy"/>
              <w:spacing w:before="60"/>
            </w:pPr>
            <w:r w:rsidRPr="00AA707E">
              <w:t>gwarancja i rękojmia</w:t>
            </w:r>
          </w:p>
          <w:p w14:paraId="321A3918" w14:textId="77777777" w:rsidR="00AA707E" w:rsidRPr="00AA707E" w:rsidRDefault="00AA707E" w:rsidP="00610B65">
            <w:pPr>
              <w:spacing w:before="60" w:after="120"/>
              <w:jc w:val="both"/>
            </w:pPr>
            <w:r w:rsidRPr="00AA707E">
              <w:t>Ocenie podlegać będzie termin gwarancji i rękojmi. Minimalny okres gwarancji i rękojmi jaki wykonawca może zaoferować wynosi 3 lata.</w:t>
            </w:r>
          </w:p>
          <w:p w14:paraId="16667C28" w14:textId="77777777" w:rsidR="00AA707E" w:rsidRPr="00AA707E" w:rsidRDefault="00AA707E" w:rsidP="00610B65">
            <w:pPr>
              <w:spacing w:before="60" w:after="120"/>
              <w:jc w:val="both"/>
            </w:pPr>
            <w:r w:rsidRPr="00AA707E">
              <w:t>Jeżeli wykonawca zaoferuje gwarancję i rękojmię na okres 3 lat i więcej  otrzyma 40 punktów;</w:t>
            </w:r>
          </w:p>
          <w:p w14:paraId="74C4CE2B" w14:textId="7C07BBBB" w:rsidR="00AA707E" w:rsidRPr="006672A6" w:rsidRDefault="00AA707E" w:rsidP="00610B65">
            <w:pPr>
              <w:spacing w:before="60" w:after="120"/>
              <w:jc w:val="both"/>
              <w:rPr>
                <w:b/>
              </w:rPr>
            </w:pPr>
            <w:r w:rsidRPr="00AA707E">
              <w:t>Udzielenie gwarancji i rękojmi na okres krótszy niż 3 lata - oferta wykonawcy zostanie odrzucona ze wzg. na niezgodność oferty z treścią specyfikacji istotnych warunków zamówienia;</w:t>
            </w:r>
          </w:p>
        </w:tc>
      </w:tr>
    </w:tbl>
    <w:p w14:paraId="4AADF81B" w14:textId="237B00F3" w:rsidR="008D48A7" w:rsidRPr="00876900" w:rsidRDefault="008D48A7" w:rsidP="00A43AEE">
      <w:pPr>
        <w:pStyle w:val="Nagwek2"/>
      </w:pPr>
      <w:r>
        <w:lastRenderedPageBreak/>
        <w:t xml:space="preserve">Po dokonaniu oceny </w:t>
      </w:r>
      <w:r w:rsidR="00AB3402">
        <w:t xml:space="preserve">przyznane </w:t>
      </w:r>
      <w:r>
        <w:t>punkty zostaną zsumowane dla każdego z kryteriów oddzielnie. Suma punktów uzyskanych za wszystkie kryteria oceny stanowić będzie końcową ocenę danej oferty.</w:t>
      </w:r>
    </w:p>
    <w:p w14:paraId="0F140D89" w14:textId="77777777"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pkt </w:t>
      </w:r>
      <w:r w:rsidR="00B51D96" w:rsidRPr="00B51D96">
        <w:rPr>
          <w:highlight w:val="green"/>
        </w:rPr>
        <w:t>1</w:t>
      </w:r>
      <w:r w:rsidR="008B7886">
        <w:rPr>
          <w:highlight w:val="green"/>
          <w:lang w:val="pl-PL"/>
        </w:rPr>
        <w:t>9</w:t>
      </w:r>
      <w:r w:rsidR="00B51D96" w:rsidRPr="00B51D96">
        <w:rPr>
          <w:highlight w:val="green"/>
        </w:rPr>
        <w:t>.5</w:t>
      </w:r>
      <w:r w:rsidR="00B51D96" w:rsidRPr="00B51D96">
        <w:t>, dokonywanie jakiejkolwiek zmiany w jej treści.</w:t>
      </w:r>
    </w:p>
    <w:p w14:paraId="0F57FF90" w14:textId="77777777" w:rsidR="008D48A7" w:rsidRDefault="008D48A7" w:rsidP="00A43AEE">
      <w:pPr>
        <w:pStyle w:val="Nagwek2"/>
      </w:pPr>
      <w:r>
        <w:t>Zamawiaj</w:t>
      </w:r>
      <w:r>
        <w:rPr>
          <w:rFonts w:ascii="TimesNewRoman" w:eastAsia="TimesNewRoman" w:cs="TimesNewRoman" w:hint="eastAsia"/>
        </w:rPr>
        <w:t>ą</w:t>
      </w:r>
      <w:r>
        <w:t>cy poprawia w ofercie:</w:t>
      </w:r>
    </w:p>
    <w:p w14:paraId="3DF3F308" w14:textId="77777777" w:rsidR="00D95619" w:rsidRDefault="00872FB2" w:rsidP="00D95619">
      <w:pPr>
        <w:pStyle w:val="Nagwek2"/>
        <w:numPr>
          <w:ilvl w:val="0"/>
          <w:numId w:val="17"/>
        </w:numPr>
      </w:pPr>
      <w:r>
        <w:t>oczywiste omyłki pisarskie,</w:t>
      </w:r>
    </w:p>
    <w:p w14:paraId="52BF4AD4" w14:textId="77777777"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14:paraId="0FA68774" w14:textId="77777777"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14:paraId="02A717DB" w14:textId="77777777"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5F4ACE33" w14:textId="77777777" w:rsidR="00D95619" w:rsidRDefault="009554B6" w:rsidP="009554B6">
      <w:pPr>
        <w:pStyle w:val="Nagwek2"/>
      </w:pPr>
      <w:r>
        <w:rPr>
          <w:lang w:val="pl-PL"/>
        </w:rP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14:paraId="53D569B9" w14:textId="77777777" w:rsidR="00D95619" w:rsidRDefault="00990A89" w:rsidP="00F21788">
      <w:pPr>
        <w:pStyle w:val="Nagwek2"/>
        <w:numPr>
          <w:ilvl w:val="0"/>
          <w:numId w:val="18"/>
        </w:numPr>
      </w:pPr>
      <w:r w:rsidRPr="00990A89">
        <w:t>oszczędności metody wykonania zamówienia, wybranych rozwiązań technicznych, wyjątkowo sprzyjających warunków wykonyw</w:t>
      </w:r>
      <w:r w:rsidR="005F3D6B">
        <w:t>ania zamówienia dostępnych dla W</w:t>
      </w:r>
      <w:r w:rsidRPr="00990A89">
        <w:t>ykona</w:t>
      </w:r>
      <w:r w:rsidR="005F3D6B">
        <w:t>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F21788" w:rsidRPr="00F21788">
        <w:t>(tj. Dz.U. 2017 poz. 847)</w:t>
      </w:r>
      <w:r w:rsidR="00D95619">
        <w:t>;</w:t>
      </w:r>
    </w:p>
    <w:p w14:paraId="3D45BDF7" w14:textId="77777777" w:rsidR="00D95619" w:rsidRDefault="00D95619" w:rsidP="00D95619">
      <w:pPr>
        <w:pStyle w:val="Nagwek2"/>
        <w:numPr>
          <w:ilvl w:val="0"/>
          <w:numId w:val="18"/>
        </w:numPr>
      </w:pPr>
      <w:r>
        <w:t>pomocy publicznej udzielonej na podstawie odrębnych przepisów;</w:t>
      </w:r>
    </w:p>
    <w:p w14:paraId="37958BD1" w14:textId="77777777"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14:paraId="7F2197A8" w14:textId="77777777" w:rsidR="00D95619" w:rsidRDefault="00D95619" w:rsidP="00D95619">
      <w:pPr>
        <w:pStyle w:val="Nagwek2"/>
        <w:numPr>
          <w:ilvl w:val="0"/>
          <w:numId w:val="18"/>
        </w:numPr>
      </w:pPr>
      <w:r>
        <w:t>wynikającym z przepisów prawa ochrony środowiska;</w:t>
      </w:r>
    </w:p>
    <w:p w14:paraId="46C3F3DA" w14:textId="77777777" w:rsidR="00D95619" w:rsidRPr="0080324D" w:rsidRDefault="00D95619" w:rsidP="00D95619">
      <w:pPr>
        <w:pStyle w:val="Nagwek2"/>
        <w:numPr>
          <w:ilvl w:val="0"/>
          <w:numId w:val="18"/>
        </w:numPr>
      </w:pPr>
      <w:r>
        <w:t>powierzen</w:t>
      </w:r>
      <w:r w:rsidR="008A3895">
        <w:t>ia wykonania części zamówienia P</w:t>
      </w:r>
      <w:r>
        <w:t>odwykonawcy.</w:t>
      </w:r>
    </w:p>
    <w:p w14:paraId="666EDAB8" w14:textId="77777777" w:rsidR="008D48A7" w:rsidRDefault="001C30E8" w:rsidP="00A43AEE">
      <w:pPr>
        <w:pStyle w:val="Nagwek2"/>
      </w:pPr>
      <w:r w:rsidRPr="0080324D">
        <w:t xml:space="preserve">Obowiązek wykazania, że oferta nie zawiera rażąco niskiej ceny, spoczywa </w:t>
      </w:r>
      <w:r w:rsidR="008A3895">
        <w:t>na W</w:t>
      </w:r>
      <w:r>
        <w:t>ykonawcy.</w:t>
      </w:r>
    </w:p>
    <w:p w14:paraId="45C9AD98" w14:textId="77777777"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65157782" w14:textId="287D222F" w:rsidR="008D48A7" w:rsidRPr="00AF4E72" w:rsidRDefault="00D95619" w:rsidP="00D95619">
      <w:pPr>
        <w:pStyle w:val="Nagwek2"/>
      </w:pPr>
      <w:r w:rsidRPr="00D95619">
        <w:t>Zamawiający odrzuci każdą ofertę w przypadku zaistnienia wobec niej przesłanek określonych w art. 89 ust. 1 ustawy Pzp</w:t>
      </w:r>
      <w:r>
        <w:rPr>
          <w:lang w:val="pl-PL"/>
        </w:rPr>
        <w:t>.</w:t>
      </w:r>
    </w:p>
    <w:p w14:paraId="63952A75" w14:textId="6A7437C2" w:rsidR="00AF4E72" w:rsidRDefault="00AF4E72" w:rsidP="00AF4E72">
      <w:pPr>
        <w:pStyle w:val="Nagwek2"/>
        <w:numPr>
          <w:ilvl w:val="0"/>
          <w:numId w:val="0"/>
        </w:numPr>
        <w:ind w:left="680"/>
      </w:pPr>
    </w:p>
    <w:p w14:paraId="078C0285" w14:textId="21495128" w:rsidR="00CD5298" w:rsidRDefault="00CD5298" w:rsidP="00AF4E72">
      <w:pPr>
        <w:pStyle w:val="Nagwek2"/>
        <w:numPr>
          <w:ilvl w:val="0"/>
          <w:numId w:val="0"/>
        </w:numPr>
        <w:ind w:left="680"/>
      </w:pPr>
    </w:p>
    <w:p w14:paraId="14BB1EC9" w14:textId="77777777" w:rsidR="00CD5298" w:rsidRDefault="00CD5298" w:rsidP="00AF4E72">
      <w:pPr>
        <w:pStyle w:val="Nagwek2"/>
        <w:numPr>
          <w:ilvl w:val="0"/>
          <w:numId w:val="0"/>
        </w:numPr>
        <w:ind w:left="680"/>
      </w:pPr>
    </w:p>
    <w:p w14:paraId="0396A786" w14:textId="77777777" w:rsidR="008D48A7" w:rsidRPr="00876900" w:rsidRDefault="008D48A7" w:rsidP="00EE6B68">
      <w:pPr>
        <w:pStyle w:val="Nagwek1"/>
      </w:pPr>
      <w:bookmarkStart w:id="55" w:name="_Toc258314256"/>
      <w:r w:rsidRPr="00772DC8">
        <w:lastRenderedPageBreak/>
        <w:t>UDZIELENIE ZAMÓWIENIA</w:t>
      </w:r>
      <w:bookmarkEnd w:id="55"/>
    </w:p>
    <w:p w14:paraId="45A5655E" w14:textId="77777777"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14:paraId="752EAEFF" w14:textId="505D30E3"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ykonawców o wynikach postepowania zgodnie z art. 92 ust.1 ustawy Pzp oraz udostępni na stronie i</w:t>
      </w:r>
      <w:r>
        <w:t xml:space="preserve">nternetowej </w:t>
      </w:r>
      <w:r w:rsidR="00AA707E" w:rsidRPr="00AA707E">
        <w:rPr>
          <w:color w:val="0000FF"/>
          <w:u w:val="single"/>
        </w:rPr>
        <w:t>http://bip.mzgm.pl</w:t>
      </w:r>
      <w:r w:rsidRPr="00335C23">
        <w:t xml:space="preserve"> info</w:t>
      </w:r>
      <w:r w:rsidR="005C46D9">
        <w:t>rmacje, o których mowa w art. 92</w:t>
      </w:r>
      <w:r w:rsidRPr="00335C23">
        <w:t xml:space="preserve"> ust 1 pkt 1 i 5-7</w:t>
      </w:r>
      <w:r w:rsidR="005C46D9">
        <w:rPr>
          <w:lang w:val="pl-PL"/>
        </w:rPr>
        <w:t xml:space="preserve"> ustawy Pzp</w:t>
      </w:r>
      <w:r w:rsidRPr="00335C23">
        <w:t>.</w:t>
      </w:r>
    </w:p>
    <w:p w14:paraId="1AFC6367" w14:textId="77777777" w:rsidR="00EB7871" w:rsidRPr="003209A8" w:rsidRDefault="008D48A7" w:rsidP="00A43AEE">
      <w:pPr>
        <w:pStyle w:val="Nagwek2"/>
        <w:rPr>
          <w:color w:val="auto"/>
        </w:rPr>
      </w:pPr>
      <w:r>
        <w:t>Jeżeli Wykonawca, którego oferta została wybrana, uchyla się od zawarcia umowy w sprawie zamówienia publicznego</w:t>
      </w:r>
      <w:r w:rsidR="00AA707E">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Pzp</w:t>
      </w:r>
      <w:r>
        <w:t>.</w:t>
      </w:r>
    </w:p>
    <w:p w14:paraId="5F7E1625" w14:textId="77777777" w:rsidR="008D48A7" w:rsidRDefault="008D48A7" w:rsidP="00EE6B68">
      <w:pPr>
        <w:pStyle w:val="Nagwek1"/>
      </w:pPr>
      <w:bookmarkStart w:id="56"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56"/>
    </w:p>
    <w:p w14:paraId="03247E55" w14:textId="77777777" w:rsidR="00603291" w:rsidRDefault="00335C23" w:rsidP="00335C23">
      <w:pPr>
        <w:pStyle w:val="Nagwek2"/>
      </w:pPr>
      <w:r w:rsidRPr="00335C23">
        <w:tab/>
        <w:t>Zamawiający zawrze umowę w sprawie zamówienia publicznego, w terminie i na zasadach określonych w art. 94 ust. 1 i 2 ustawy Pzp</w:t>
      </w:r>
      <w:r w:rsidR="00603291">
        <w:t>.</w:t>
      </w:r>
    </w:p>
    <w:p w14:paraId="2A0F4425" w14:textId="77777777" w:rsidR="00603291" w:rsidRDefault="00603291" w:rsidP="00A43AEE">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14:paraId="26B5FAF0" w14:textId="77777777"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AA707E">
        <w:t>i wniesienie zabezpieczenia nale</w:t>
      </w:r>
      <w:r w:rsidR="00AA707E">
        <w:rPr>
          <w:rFonts w:ascii="TimesNewRoman" w:eastAsia="TimesNewRoman" w:cs="TimesNewRoman"/>
        </w:rPr>
        <w:t>ż</w:t>
      </w:r>
      <w:r w:rsidR="00AA707E">
        <w:t>ytego wykonania umowy.</w:t>
      </w:r>
    </w:p>
    <w:p w14:paraId="2E689C36" w14:textId="77777777" w:rsidR="00335C23" w:rsidRPr="008D48A7" w:rsidRDefault="00335C23" w:rsidP="00335C23">
      <w:pPr>
        <w:pStyle w:val="Nagwek2"/>
      </w:pPr>
      <w:r w:rsidRPr="00335C23">
        <w:t>Zamawiający unieważni postępowanie w przypadkach określonych w art. 93 ust. 1 i ust. 1a ustawy Pzp. O unieważnieniu postępowania Zamawiający zawiadomi Wykonawców zgodnie z art. 93 ust. 3 ustawy Pzp</w:t>
      </w:r>
      <w:r>
        <w:rPr>
          <w:lang w:val="pl-PL"/>
        </w:rPr>
        <w:t>.</w:t>
      </w:r>
    </w:p>
    <w:p w14:paraId="7E3D80FB" w14:textId="77777777" w:rsidR="00EB7871" w:rsidRPr="003209A8" w:rsidRDefault="00603291" w:rsidP="00EE6B68">
      <w:pPr>
        <w:pStyle w:val="Nagwek1"/>
      </w:pPr>
      <w:bookmarkStart w:id="57"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7"/>
    </w:p>
    <w:p w14:paraId="188A1453" w14:textId="290FAF4D" w:rsidR="00AA707E" w:rsidRDefault="00AA707E" w:rsidP="00AA707E">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color w:val="000000"/>
          <w:lang w:val="x-none" w:eastAsia="x-none"/>
        </w:rPr>
        <w:t>Wykonawca zobowiązany jest wnieść zabezpieczenie należyt</w:t>
      </w:r>
      <w:r>
        <w:rPr>
          <w:bCs/>
          <w:iCs/>
          <w:color w:val="000000"/>
          <w:lang w:val="x-none" w:eastAsia="x-none"/>
        </w:rPr>
        <w:t xml:space="preserve">ego  </w:t>
      </w:r>
      <w:r w:rsidRPr="00335C23">
        <w:rPr>
          <w:bCs/>
          <w:iCs/>
          <w:color w:val="000000"/>
          <w:lang w:val="x-none" w:eastAsia="x-none"/>
        </w:rPr>
        <w:t xml:space="preserve">wykonania umowy w wysokości </w:t>
      </w:r>
      <w:r w:rsidRPr="00AA707E">
        <w:rPr>
          <w:b/>
          <w:bCs/>
          <w:iCs/>
          <w:color w:val="000000"/>
          <w:lang w:val="x-none" w:eastAsia="x-none"/>
        </w:rPr>
        <w:t>5</w:t>
      </w:r>
      <w:r w:rsidRPr="00335C23">
        <w:rPr>
          <w:bCs/>
          <w:iCs/>
          <w:color w:val="000000"/>
          <w:lang w:val="x-none" w:eastAsia="x-none"/>
        </w:rPr>
        <w:t> % ceny ofertowej.</w:t>
      </w:r>
    </w:p>
    <w:p w14:paraId="043A6070" w14:textId="77777777" w:rsidR="00AA707E" w:rsidRDefault="00AA707E" w:rsidP="00AA707E">
      <w:pPr>
        <w:numPr>
          <w:ilvl w:val="1"/>
          <w:numId w:val="1"/>
        </w:numPr>
        <w:tabs>
          <w:tab w:val="clear" w:pos="680"/>
          <w:tab w:val="num" w:pos="360"/>
        </w:tabs>
        <w:spacing w:before="120" w:after="60"/>
        <w:ind w:left="709" w:hanging="709"/>
        <w:jc w:val="both"/>
        <w:outlineLvl w:val="1"/>
        <w:rPr>
          <w:bCs/>
          <w:iCs/>
          <w:color w:val="000000"/>
          <w:lang w:val="x-none" w:eastAsia="x-none"/>
        </w:rPr>
      </w:pPr>
      <w:r w:rsidRPr="00335C23">
        <w:rPr>
          <w:bCs/>
          <w:iCs/>
          <w:lang w:val="x-none" w:eastAsia="x-none"/>
        </w:rPr>
        <w:t>Zabezpieczenie</w:t>
      </w:r>
      <w:r w:rsidRPr="00335C23">
        <w:rPr>
          <w:bCs/>
          <w:iCs/>
          <w:color w:val="000000"/>
          <w:lang w:val="x-none" w:eastAsia="x-none"/>
        </w:rPr>
        <w:t xml:space="preserve"> mo</w:t>
      </w:r>
      <w:r w:rsidRPr="00335C23">
        <w:rPr>
          <w:rFonts w:ascii="TimesNewRoman" w:eastAsia="TimesNewRoman" w:cs="TimesNewRoman"/>
          <w:bCs/>
          <w:iCs/>
          <w:color w:val="000000"/>
          <w:lang w:val="x-none" w:eastAsia="x-none"/>
        </w:rPr>
        <w:t>ż</w:t>
      </w:r>
      <w:r w:rsidRPr="00335C23">
        <w:rPr>
          <w:bCs/>
          <w:iCs/>
          <w:color w:val="000000"/>
          <w:lang w:val="x-none" w:eastAsia="x-none"/>
        </w:rPr>
        <w:t>e by</w:t>
      </w:r>
      <w:r w:rsidRPr="00335C23">
        <w:rPr>
          <w:rFonts w:ascii="TimesNewRoman" w:eastAsia="TimesNewRoman" w:cs="TimesNewRoman" w:hint="eastAsia"/>
          <w:bCs/>
          <w:iCs/>
          <w:color w:val="000000"/>
          <w:lang w:val="x-none" w:eastAsia="x-none"/>
        </w:rPr>
        <w:t>ć</w:t>
      </w:r>
      <w:r w:rsidRPr="00335C23">
        <w:rPr>
          <w:rFonts w:ascii="TimesNewRoman" w:eastAsia="TimesNewRoman" w:cs="TimesNewRoman"/>
          <w:bCs/>
          <w:iCs/>
          <w:color w:val="000000"/>
          <w:lang w:val="x-none" w:eastAsia="x-none"/>
        </w:rPr>
        <w:t xml:space="preserve"> </w:t>
      </w:r>
      <w:r w:rsidRPr="00335C23">
        <w:rPr>
          <w:bCs/>
          <w:iCs/>
          <w:color w:val="000000"/>
          <w:lang w:val="x-none" w:eastAsia="x-none"/>
        </w:rPr>
        <w:t>wnoszone według wyboru Wykonawcy w jednej lub w kilku nast</w:t>
      </w:r>
      <w:r w:rsidRPr="00335C23">
        <w:rPr>
          <w:rFonts w:ascii="TimesNewRoman" w:eastAsia="TimesNewRoman" w:cs="TimesNewRoman" w:hint="eastAsia"/>
          <w:bCs/>
          <w:iCs/>
          <w:color w:val="000000"/>
          <w:lang w:val="x-none" w:eastAsia="x-none"/>
        </w:rPr>
        <w:t>ę</w:t>
      </w:r>
      <w:r w:rsidRPr="00335C23">
        <w:rPr>
          <w:bCs/>
          <w:iCs/>
          <w:color w:val="000000"/>
          <w:lang w:val="x-none" w:eastAsia="x-none"/>
        </w:rPr>
        <w:t>puj</w:t>
      </w:r>
      <w:r w:rsidRPr="00335C23">
        <w:rPr>
          <w:rFonts w:ascii="TimesNewRoman" w:eastAsia="TimesNewRoman" w:cs="TimesNewRoman" w:hint="eastAsia"/>
          <w:bCs/>
          <w:iCs/>
          <w:color w:val="000000"/>
          <w:lang w:val="x-none" w:eastAsia="x-none"/>
        </w:rPr>
        <w:t>ą</w:t>
      </w:r>
      <w:r w:rsidRPr="00335C23">
        <w:rPr>
          <w:bCs/>
          <w:iCs/>
          <w:color w:val="000000"/>
          <w:lang w:val="x-none" w:eastAsia="x-none"/>
        </w:rPr>
        <w:t>cych formach:</w:t>
      </w:r>
    </w:p>
    <w:p w14:paraId="4E926993" w14:textId="77777777" w:rsidR="00AA707E" w:rsidRDefault="00AA707E" w:rsidP="00AA707E">
      <w:pPr>
        <w:numPr>
          <w:ilvl w:val="0"/>
          <w:numId w:val="20"/>
        </w:numPr>
        <w:spacing w:before="120" w:after="60"/>
        <w:jc w:val="both"/>
        <w:outlineLvl w:val="1"/>
        <w:rPr>
          <w:bCs/>
          <w:iCs/>
          <w:color w:val="000000"/>
          <w:lang w:val="x-none" w:eastAsia="x-none"/>
        </w:rPr>
      </w:pPr>
      <w:r w:rsidRPr="00335C23">
        <w:rPr>
          <w:bCs/>
          <w:iCs/>
          <w:color w:val="000000"/>
          <w:lang w:val="x-none" w:eastAsia="x-none"/>
        </w:rPr>
        <w:t>pieniądzu;</w:t>
      </w:r>
    </w:p>
    <w:p w14:paraId="61E911C7" w14:textId="77777777" w:rsidR="00AA707E" w:rsidRDefault="00AA707E" w:rsidP="00AA707E">
      <w:pPr>
        <w:numPr>
          <w:ilvl w:val="0"/>
          <w:numId w:val="20"/>
        </w:numPr>
        <w:spacing w:before="120" w:after="60"/>
        <w:jc w:val="both"/>
        <w:outlineLvl w:val="1"/>
        <w:rPr>
          <w:bCs/>
          <w:iCs/>
          <w:color w:val="000000"/>
          <w:lang w:val="x-none" w:eastAsia="x-none"/>
        </w:rPr>
      </w:pPr>
      <w:r w:rsidRPr="00335C23">
        <w:rPr>
          <w:bCs/>
          <w:iCs/>
          <w:color w:val="000000"/>
          <w:lang w:val="x-none" w:eastAsia="x-none"/>
        </w:rPr>
        <w:t>poręczeniach bankowych lub poręczeniach spółdzielczej kasy oszczędnościowo-kredytowej, z tym że zobowiązanie kasy jest zawsze zobowiązaniem pieniężnym;</w:t>
      </w:r>
    </w:p>
    <w:p w14:paraId="455BF647" w14:textId="77777777" w:rsidR="00AA707E" w:rsidRDefault="00AA707E" w:rsidP="00AA707E">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bankowych;</w:t>
      </w:r>
    </w:p>
    <w:p w14:paraId="7403ECB6" w14:textId="77777777" w:rsidR="00AA707E" w:rsidRDefault="00AA707E" w:rsidP="00AA707E">
      <w:pPr>
        <w:numPr>
          <w:ilvl w:val="0"/>
          <w:numId w:val="20"/>
        </w:numPr>
        <w:spacing w:before="120" w:after="60"/>
        <w:jc w:val="both"/>
        <w:outlineLvl w:val="1"/>
        <w:rPr>
          <w:bCs/>
          <w:iCs/>
          <w:color w:val="000000"/>
          <w:lang w:val="x-none" w:eastAsia="x-none"/>
        </w:rPr>
      </w:pPr>
      <w:r w:rsidRPr="00335C23">
        <w:rPr>
          <w:bCs/>
          <w:iCs/>
          <w:color w:val="000000"/>
          <w:lang w:val="x-none" w:eastAsia="x-none"/>
        </w:rPr>
        <w:t>gwarancjach ubezpieczeniowych;</w:t>
      </w:r>
    </w:p>
    <w:p w14:paraId="559D0A09" w14:textId="77777777" w:rsidR="00AA707E" w:rsidRPr="00335C23" w:rsidRDefault="00AA707E" w:rsidP="00AA707E">
      <w:pPr>
        <w:numPr>
          <w:ilvl w:val="0"/>
          <w:numId w:val="20"/>
        </w:numPr>
        <w:spacing w:before="120" w:after="60"/>
        <w:jc w:val="both"/>
        <w:outlineLvl w:val="1"/>
        <w:rPr>
          <w:bCs/>
          <w:iCs/>
          <w:color w:val="000000"/>
          <w:lang w:val="x-none" w:eastAsia="x-none"/>
        </w:rPr>
      </w:pPr>
      <w:r w:rsidRPr="00335C23">
        <w:rPr>
          <w:bCs/>
          <w:iCs/>
          <w:color w:val="000000"/>
          <w:lang w:val="x-none" w:eastAsia="x-none"/>
        </w:rPr>
        <w:lastRenderedPageBreak/>
        <w:t>poręczeniach udzielanych przez podmioty, o których mowa w art. 6b ust. 5 pkt 2 ustawy z dnia 9 listopada 2000 r. o utworzeniu Polskiej Agencji Rozwoju Przedsiębiorczości</w:t>
      </w:r>
      <w:r>
        <w:rPr>
          <w:bCs/>
          <w:iCs/>
          <w:color w:val="000000"/>
          <w:lang w:eastAsia="x-none"/>
        </w:rPr>
        <w:t xml:space="preserve"> (</w:t>
      </w:r>
      <w:proofErr w:type="spellStart"/>
      <w:r>
        <w:t>t.j</w:t>
      </w:r>
      <w:proofErr w:type="spellEnd"/>
      <w:r>
        <w:t>. Dz. U. z 2019r. poz. 310)</w:t>
      </w:r>
      <w:r w:rsidRPr="00335C23">
        <w:rPr>
          <w:bCs/>
          <w:iCs/>
          <w:color w:val="000000"/>
          <w:lang w:val="x-none" w:eastAsia="x-none"/>
        </w:rPr>
        <w:t>.</w:t>
      </w:r>
    </w:p>
    <w:p w14:paraId="0496E84B" w14:textId="77777777" w:rsidR="00AA707E" w:rsidRDefault="00AA707E" w:rsidP="00AA707E">
      <w:pPr>
        <w:pStyle w:val="Nagwek2"/>
      </w:pPr>
      <w:r w:rsidRPr="00335C23">
        <w:t>Zabezpieczenie wnosz</w:t>
      </w:r>
      <w:r>
        <w:t>one w pieniądzu W</w:t>
      </w:r>
      <w:r w:rsidRPr="00335C23">
        <w:t>ykonawca wpłaca przelewem na r</w:t>
      </w:r>
      <w:r>
        <w:t>achunek bankowy wskazany przez Z</w:t>
      </w:r>
      <w:r w:rsidRPr="00335C23">
        <w:t xml:space="preserve">amawiającego. </w:t>
      </w:r>
    </w:p>
    <w:p w14:paraId="2C5A43BD" w14:textId="77777777" w:rsidR="00AA707E" w:rsidRDefault="00AA707E" w:rsidP="00AA707E">
      <w:pPr>
        <w:pStyle w:val="Nagwek2"/>
      </w:pPr>
      <w:r w:rsidRPr="00D30384">
        <w:t>W przypadku wniesienia wadium w pieniądzu Wykonawca może wyrazić zgodę na zaliczenie kwoty wadium na poczet zabezpieczenia.</w:t>
      </w:r>
    </w:p>
    <w:p w14:paraId="0601790F" w14:textId="77777777" w:rsidR="00AA707E" w:rsidRDefault="00AA707E" w:rsidP="00AA707E">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bookmarkStart w:id="58" w:name="_Hlk37249170"/>
    </w:p>
    <w:p w14:paraId="018DED06" w14:textId="77777777" w:rsidR="00AA707E" w:rsidRPr="00790FFA" w:rsidRDefault="00AA707E" w:rsidP="00AA707E">
      <w:pPr>
        <w:pStyle w:val="Nagwek2"/>
      </w:pPr>
      <w:r w:rsidRPr="00790FFA">
        <w:t>W przypadku wnoszenia zabezpieczenia należytego wykonania umowy w formie innej niż pieniężna, jako Beneficjenta gwarancji lub poręczenia należy wskazać</w:t>
      </w:r>
      <w:r>
        <w:rPr>
          <w:lang w:val="pl-PL"/>
        </w:rPr>
        <w:t xml:space="preserve"> Zamawiającego.</w:t>
      </w:r>
    </w:p>
    <w:p w14:paraId="3CCAB7FA" w14:textId="77777777" w:rsidR="00AA707E" w:rsidRDefault="00AA707E" w:rsidP="00AA707E">
      <w:pPr>
        <w:pStyle w:val="Nagwek2"/>
        <w:rPr>
          <w:lang w:val="pl-PL"/>
        </w:rPr>
      </w:pPr>
      <w:r>
        <w:t>Zabezpieczenie należytego wykonania umowy wnoszone w formie innej niż pieniężna musi</w:t>
      </w:r>
      <w:r>
        <w:rPr>
          <w:lang w:val="pl-PL"/>
        </w:rPr>
        <w:t xml:space="preserve"> </w:t>
      </w:r>
      <w:r>
        <w:t>zawierać w sw</w:t>
      </w:r>
      <w:r>
        <w:rPr>
          <w:lang w:val="pl-PL"/>
        </w:rPr>
        <w:t>ej</w:t>
      </w:r>
      <w:r>
        <w:t xml:space="preserve"> treści nieodwołalne i bezwarunkowe zobowiązanie wystawcy dokumentu do zapłaty</w:t>
      </w:r>
      <w:r>
        <w:rPr>
          <w:lang w:val="pl-PL"/>
        </w:rPr>
        <w:t xml:space="preserve"> gwarancji lub poręczenia </w:t>
      </w:r>
      <w:r>
        <w:t>na</w:t>
      </w:r>
      <w:r>
        <w:rPr>
          <w:lang w:val="pl-PL"/>
        </w:rPr>
        <w:t xml:space="preserve"> pierwsze pisemne żądanie Zamawiającego.</w:t>
      </w:r>
    </w:p>
    <w:p w14:paraId="4800BF86" w14:textId="77777777" w:rsidR="00AA707E" w:rsidRPr="00790FFA" w:rsidRDefault="00AA707E" w:rsidP="00AA707E">
      <w:pPr>
        <w:pStyle w:val="Nagwek2"/>
        <w:rPr>
          <w:lang w:val="pl-PL"/>
        </w:rPr>
      </w:pPr>
      <w:r w:rsidRPr="00790FFA">
        <w:rPr>
          <w:lang w:val="pl-PL"/>
        </w:rPr>
        <w:t>W przypadku wniesienia zabezpieczenia należytego wykonania umowy w formie innej niż pieniężna, przed podpisaniem umowy Wykonawca zobowiązany jest przedstawić do akceptacji Zamawiającemu treść dokumentu gwarancji lub poręczenia.</w:t>
      </w:r>
      <w:bookmarkEnd w:id="58"/>
    </w:p>
    <w:p w14:paraId="5FC0447B" w14:textId="77777777" w:rsidR="00AA707E" w:rsidRDefault="00AA707E" w:rsidP="00AA707E">
      <w:pPr>
        <w:pStyle w:val="Nagwek2"/>
      </w:pPr>
      <w:r w:rsidRPr="00D30384">
        <w:t xml:space="preserve">W trakcie realizacji umowy Wykonawca może dokonać zmiany formy zabezpieczenia na jedną lub kilka form, o których mowa w pkt </w:t>
      </w:r>
      <w:r>
        <w:rPr>
          <w:highlight w:val="green"/>
        </w:rPr>
        <w:t>2</w:t>
      </w:r>
      <w:r>
        <w:rPr>
          <w:highlight w:val="green"/>
          <w:lang w:val="pl-PL"/>
        </w:rPr>
        <w:t>2</w:t>
      </w:r>
      <w:r w:rsidRPr="00D30384">
        <w:rPr>
          <w:highlight w:val="green"/>
        </w:rPr>
        <w:t>.2</w:t>
      </w:r>
      <w:r w:rsidRPr="00D30384">
        <w:t>. Zmiana formy zabezpieczenia jest dokonywana z zachowaniem ciągłości zabezpieczenia i bez zmniejszenia jego wysokości.</w:t>
      </w:r>
    </w:p>
    <w:p w14:paraId="6E10037D" w14:textId="77777777" w:rsidR="00EB7871" w:rsidRPr="003209A8" w:rsidRDefault="00AA707E" w:rsidP="00AA707E">
      <w:pPr>
        <w:pStyle w:val="Nagwek2"/>
      </w:pPr>
      <w:r w:rsidRPr="00D30384">
        <w:rPr>
          <w:bCs w:val="0"/>
          <w:iCs w:val="0"/>
          <w:color w:val="auto"/>
          <w:lang w:val="pl-PL" w:eastAsia="pl-PL"/>
        </w:rPr>
        <w:t xml:space="preserve">Zamawiający zwraca zabezpieczenie w terminie 30 dni od dnia wykonania zamówienia i uznania przez Zamawiającego za należycie wykonane. </w:t>
      </w:r>
      <w:r w:rsidRPr="00D30384">
        <w:rPr>
          <w:bCs w:val="0"/>
          <w:iCs w:val="0"/>
          <w:color w:val="auto"/>
          <w:szCs w:val="22"/>
          <w:lang w:val="pl-PL" w:eastAsia="pl-PL"/>
        </w:rPr>
        <w:t>Kwota pozostawiona na zabezpieczenie roszczeń z tytułu rękojmi za wady nie może przekraczać 30 % wysokości zabezpieczenia.</w:t>
      </w:r>
      <w:r w:rsidRPr="00D30384">
        <w:rPr>
          <w:bCs w:val="0"/>
          <w:iCs w:val="0"/>
          <w:color w:val="auto"/>
          <w:lang w:val="pl-PL" w:eastAsia="pl-PL"/>
        </w:rPr>
        <w:t xml:space="preserve"> </w:t>
      </w:r>
      <w:r w:rsidRPr="00D30384">
        <w:rPr>
          <w:bCs w:val="0"/>
          <w:iCs w:val="0"/>
          <w:color w:val="auto"/>
          <w:szCs w:val="22"/>
          <w:lang w:val="pl-PL" w:eastAsia="pl-PL"/>
        </w:rPr>
        <w:t xml:space="preserve">Kwota, o której mowa w art. 151 ust. 2 ustawy </w:t>
      </w:r>
      <w:proofErr w:type="spellStart"/>
      <w:r w:rsidRPr="00D30384">
        <w:rPr>
          <w:bCs w:val="0"/>
          <w:iCs w:val="0"/>
          <w:color w:val="auto"/>
          <w:szCs w:val="22"/>
          <w:lang w:val="pl-PL" w:eastAsia="pl-PL"/>
        </w:rPr>
        <w:t>Pzp</w:t>
      </w:r>
      <w:proofErr w:type="spellEnd"/>
      <w:r w:rsidRPr="00D30384">
        <w:rPr>
          <w:bCs w:val="0"/>
          <w:iCs w:val="0"/>
          <w:color w:val="auto"/>
          <w:szCs w:val="22"/>
          <w:lang w:val="pl-PL" w:eastAsia="pl-PL"/>
        </w:rPr>
        <w:t>, jest zwracana nie później niż w 15. dniu po upływie okresu rękojmi za wady.</w:t>
      </w:r>
    </w:p>
    <w:p w14:paraId="7762C652" w14:textId="77777777" w:rsidR="00EB7871" w:rsidRPr="003209A8" w:rsidRDefault="00603291" w:rsidP="00EE6B68">
      <w:pPr>
        <w:pStyle w:val="Nagwek1"/>
      </w:pPr>
      <w:bookmarkStart w:id="59"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59"/>
    </w:p>
    <w:p w14:paraId="235F37FE" w14:textId="77777777" w:rsidR="00603291" w:rsidRPr="00876900" w:rsidRDefault="00603291" w:rsidP="00A43AEE">
      <w:pPr>
        <w:pStyle w:val="Nagwek2"/>
      </w:pPr>
      <w:r w:rsidRPr="00E348B4">
        <w:t xml:space="preserve">Wzór </w:t>
      </w:r>
      <w:r>
        <w:t xml:space="preserve">umowy stanowi załącznik do niniejszej </w:t>
      </w:r>
      <w:r w:rsidR="00D30384">
        <w:rPr>
          <w:lang w:val="pl-PL"/>
        </w:rPr>
        <w:t>SIWZ</w:t>
      </w:r>
      <w:r>
        <w:t>.</w:t>
      </w:r>
      <w:r w:rsidR="009E7B6E">
        <w:t xml:space="preserve"> </w:t>
      </w:r>
    </w:p>
    <w:p w14:paraId="16F3DD06" w14:textId="77777777" w:rsidR="00AA707E" w:rsidRPr="0024673F" w:rsidRDefault="00AA707E" w:rsidP="00AA707E">
      <w:pPr>
        <w:pStyle w:val="Nagwek2"/>
      </w:pPr>
      <w:r w:rsidRPr="00665EF9">
        <w:t>Zamawiający dopuszcza możliwość zmian umowy w następującym zakresie i na określonych poniżej warunkach:</w:t>
      </w:r>
    </w:p>
    <w:p w14:paraId="2472E92D" w14:textId="7465996C" w:rsidR="00EB7871" w:rsidRPr="003209A8" w:rsidRDefault="00AA707E" w:rsidP="00A43AEE">
      <w:pPr>
        <w:pStyle w:val="Nagwek2"/>
        <w:numPr>
          <w:ilvl w:val="0"/>
          <w:numId w:val="0"/>
        </w:numPr>
        <w:ind w:left="680"/>
      </w:pPr>
      <w:r w:rsidRPr="00AA707E">
        <w:t>wszelkie zmiany treści umowy są dopuszczalne na zasadach określonych we wzorze umowy i ustawie prawo zamówień publicznych</w:t>
      </w:r>
    </w:p>
    <w:p w14:paraId="67682D73" w14:textId="77777777" w:rsidR="00603291" w:rsidRPr="00876900" w:rsidRDefault="00603291" w:rsidP="00EE6B68">
      <w:pPr>
        <w:pStyle w:val="Nagwek1"/>
      </w:pPr>
      <w:bookmarkStart w:id="60"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60"/>
    </w:p>
    <w:p w14:paraId="22A48745" w14:textId="77777777" w:rsidR="00D30384" w:rsidRDefault="00D30384" w:rsidP="00D30384">
      <w:pPr>
        <w:pStyle w:val="Nagwek2"/>
      </w:pPr>
      <w:r>
        <w:lastRenderedPageBreak/>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Pzp. </w:t>
      </w:r>
    </w:p>
    <w:p w14:paraId="1CE62A86" w14:textId="77777777" w:rsidR="00D30384" w:rsidRDefault="00D30384" w:rsidP="00D30384">
      <w:pPr>
        <w:pStyle w:val="Nagwek2"/>
      </w:pPr>
      <w:r>
        <w:t>Środki ochrony prawnej wobec ogłoszenia o zamówieniu oraz specyfikacji istotnych warunków zamówienia przysługują również organizacjom wpisanym na listę, o której mowa w art. 154 pkt 5 ustawy Pzp.</w:t>
      </w:r>
    </w:p>
    <w:p w14:paraId="44FA22F5" w14:textId="77777777" w:rsidR="00D30384" w:rsidRDefault="00D30384" w:rsidP="00D30384">
      <w:pPr>
        <w:pStyle w:val="Nagwek2"/>
      </w:pPr>
      <w:r>
        <w:t>Odwołanie przysługuje wyłącznie od niezgodnej z p</w:t>
      </w:r>
      <w:r w:rsidR="00AF1311">
        <w:t>rzepisami ustawy Pzp czynności Z</w:t>
      </w:r>
      <w:r>
        <w:t>amawiającego podjętej w postępowaniu o udzielenie zamówienia lub za</w:t>
      </w:r>
      <w:r w:rsidR="008A3895">
        <w:t>niechania czynności, do której Z</w:t>
      </w:r>
      <w:r>
        <w:t>amawiający jest zobowiązany na podstawie ustawy Pzp.</w:t>
      </w:r>
    </w:p>
    <w:p w14:paraId="4B1BE765" w14:textId="77777777" w:rsidR="00D30384" w:rsidRDefault="00D30384" w:rsidP="00D30384">
      <w:pPr>
        <w:pStyle w:val="Nagwek2"/>
      </w:pPr>
      <w:r>
        <w:t>Odwołanie powinno wskazywać czyn</w:t>
      </w:r>
      <w:r w:rsidR="00AF1311">
        <w:t>ność lub zaniechanie czynności Z</w:t>
      </w:r>
      <w:r>
        <w:t>amawiającego, której zarzuca się niezgodność z przepisami ustawy Pzp, zawierać zwięzłe przedstawienie zarzutów, określać żądanie oraz wskazywać okoliczności faktyczne i prawne uzasadniające wniesienie odwołania.</w:t>
      </w:r>
    </w:p>
    <w:p w14:paraId="0888F818" w14:textId="77777777" w:rsidR="00D30384" w:rsidRDefault="00020641" w:rsidP="00020641">
      <w:pPr>
        <w:pStyle w:val="Nagwek2"/>
      </w:pPr>
      <w:r w:rsidRPr="00020641">
        <w:t>Odwołanie wnosi się do Prezesa Krajowej Izby Odwoławczej w formie pisemnej w postaci papierowej albo w postaci elektronicznej, opatrzone odpowiednio własnoręcznym podpisem albo kwalifikowanym podpisem elektronicznym</w:t>
      </w:r>
      <w:r w:rsidR="00D30384">
        <w:t>.</w:t>
      </w:r>
    </w:p>
    <w:p w14:paraId="09A26180" w14:textId="77777777" w:rsidR="00D30384" w:rsidRDefault="00D30384" w:rsidP="00D30384">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14:paraId="3583287E" w14:textId="77777777" w:rsidR="00D30384" w:rsidRDefault="00D30384" w:rsidP="00D30384">
      <w:pPr>
        <w:pStyle w:val="Nagwek2"/>
      </w:pPr>
      <w:r>
        <w:t>Odwołanie wnosi się w terminach określonych w art. 182 ustawy Pzp.</w:t>
      </w:r>
    </w:p>
    <w:p w14:paraId="03B53E12" w14:textId="77777777" w:rsidR="00D30384" w:rsidRDefault="00D30384" w:rsidP="00D30384">
      <w:pPr>
        <w:pStyle w:val="Nagwek2"/>
      </w:pPr>
      <w:r>
        <w:t>Na orzeczenie Krajowej Izby Odwoławczej stronom oraz uczestnikom postępowania odwoławczego przysługuje skarga do sądu.</w:t>
      </w:r>
    </w:p>
    <w:p w14:paraId="5B1AF947" w14:textId="77777777" w:rsidR="00A56852" w:rsidRPr="003209A8" w:rsidRDefault="00D30384" w:rsidP="00F2178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F21788" w:rsidRPr="00F21788">
        <w:t>(</w:t>
      </w:r>
      <w:r w:rsidR="007A1332">
        <w:t>t.j. Dz. U. z 2018r. poz. 2188</w:t>
      </w:r>
      <w:r w:rsidR="00F21788" w:rsidRPr="00F21788">
        <w:t>)</w:t>
      </w:r>
      <w:r>
        <w:t xml:space="preserve"> jest równoznaczne z jej wniesieniem.</w:t>
      </w:r>
      <w:r w:rsidR="00603291">
        <w:t>.</w:t>
      </w:r>
    </w:p>
    <w:p w14:paraId="34D9F03C" w14:textId="77777777" w:rsidR="00603291" w:rsidRPr="001F1FE4" w:rsidRDefault="00603291" w:rsidP="00EE6B68">
      <w:pPr>
        <w:pStyle w:val="Nagwek1"/>
      </w:pPr>
      <w:r w:rsidRPr="001F1FE4">
        <w:t>Aukcja elektroniczna</w:t>
      </w:r>
    </w:p>
    <w:p w14:paraId="27E206AA" w14:textId="77777777" w:rsidR="00603291" w:rsidRPr="00876900" w:rsidRDefault="00603291" w:rsidP="00A43AEE">
      <w:pPr>
        <w:pStyle w:val="Nagwek2"/>
      </w:pPr>
      <w:r w:rsidRPr="00876900">
        <w:rPr>
          <w:highlight w:val="green"/>
        </w:rPr>
        <w:t>W postępowaniu nie jest przewidziany wybór najkorzystniejszej oferty z zastosowaniem aukcji elektronicznej.</w:t>
      </w:r>
      <w:r w:rsidRPr="00876900">
        <w:t xml:space="preserve"> </w:t>
      </w:r>
    </w:p>
    <w:p w14:paraId="25266B92" w14:textId="77777777" w:rsidR="00603291" w:rsidRDefault="00603291" w:rsidP="00EE6B68">
      <w:pPr>
        <w:pStyle w:val="Nagwek1"/>
      </w:pPr>
      <w:r w:rsidRPr="00C10359">
        <w:t>Pozostałe informacje</w:t>
      </w:r>
    </w:p>
    <w:p w14:paraId="4DF98246" w14:textId="77777777" w:rsidR="001F1FE4" w:rsidRPr="00A934CD" w:rsidRDefault="001F1FE4" w:rsidP="001F1FE4">
      <w:pPr>
        <w:pStyle w:val="Nagwek2"/>
      </w:pPr>
      <w:bookmarkStart w:id="61" w:name="_Hlk515367328"/>
      <w:r w:rsidRPr="00A934CD">
        <w:t>Informacja o przetwarzaniu danych osobowych:</w:t>
      </w:r>
    </w:p>
    <w:p w14:paraId="7807A725" w14:textId="77777777" w:rsidR="001F1FE4" w:rsidRPr="00670668" w:rsidRDefault="001F1FE4" w:rsidP="001F1FE4">
      <w:pPr>
        <w:spacing w:after="60"/>
        <w:ind w:left="680"/>
        <w:jc w:val="both"/>
        <w:outlineLvl w:val="1"/>
        <w:rPr>
          <w:bCs/>
          <w:iCs/>
          <w:color w:val="000000"/>
          <w:lang w:val="x-none" w:eastAsia="x-none"/>
        </w:rPr>
      </w:pPr>
      <w:r w:rsidRPr="00670668">
        <w:rPr>
          <w:bCs/>
          <w:iCs/>
          <w:color w:val="000000"/>
          <w:lang w:val="x-none" w:eastAsia="x-none"/>
        </w:rPr>
        <w:t xml:space="preserve">Zamawiający, zgodnie z art. 13 ust. 1 i 2 </w:t>
      </w:r>
      <w:r w:rsidRPr="00670668">
        <w:rPr>
          <w:rFonts w:eastAsia="Calibri"/>
          <w:bCs/>
          <w:iCs/>
          <w:color w:val="000000"/>
          <w:lang w:val="x-none" w:eastAsia="x-none"/>
        </w:rPr>
        <w:t xml:space="preserve">rozporządzenia Parlamentu Europejskiego </w:t>
      </w:r>
      <w:r w:rsidRPr="00670668">
        <w:rPr>
          <w:rFonts w:eastAsia="Calibri"/>
          <w:bCs/>
          <w:iCs/>
          <w:color w:val="000000"/>
          <w:lang w:eastAsia="x-none"/>
        </w:rPr>
        <w:t xml:space="preserve">          </w:t>
      </w:r>
      <w:r w:rsidRPr="00670668">
        <w:rPr>
          <w:rFonts w:eastAsia="Calibri"/>
          <w:bCs/>
          <w:iCs/>
          <w:color w:val="000000"/>
          <w:lang w:val="x-none" w:eastAsia="x-none"/>
        </w:rPr>
        <w:t xml:space="preserve">i Rady (UE) 2016/679 z dnia 27 kwietnia 2016 r. w sprawie ochrony osób fizycznych </w:t>
      </w:r>
      <w:r w:rsidRPr="00670668">
        <w:rPr>
          <w:rFonts w:eastAsia="Calibri"/>
          <w:bCs/>
          <w:iCs/>
          <w:color w:val="000000"/>
          <w:lang w:eastAsia="x-none"/>
        </w:rPr>
        <w:t xml:space="preserve">        </w:t>
      </w:r>
      <w:r w:rsidRPr="00670668">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670668">
        <w:rPr>
          <w:bCs/>
          <w:iCs/>
          <w:color w:val="000000"/>
          <w:lang w:val="x-none" w:eastAsia="x-none"/>
        </w:rPr>
        <w:t>dalej „RODO”, informuje, że:</w:t>
      </w:r>
    </w:p>
    <w:p w14:paraId="58A42FF9" w14:textId="6C8AABFC" w:rsidR="001F1FE4" w:rsidRPr="00670668" w:rsidRDefault="001F1FE4" w:rsidP="001F1FE4">
      <w:pPr>
        <w:numPr>
          <w:ilvl w:val="0"/>
          <w:numId w:val="24"/>
        </w:numPr>
        <w:spacing w:after="160"/>
        <w:contextualSpacing/>
        <w:jc w:val="both"/>
        <w:outlineLvl w:val="1"/>
        <w:rPr>
          <w:bCs/>
          <w:iCs/>
          <w:color w:val="000000"/>
          <w:lang w:val="x-none" w:eastAsia="x-none"/>
        </w:rPr>
      </w:pPr>
      <w:r w:rsidRPr="00670668">
        <w:rPr>
          <w:bCs/>
          <w:iCs/>
          <w:color w:val="000000"/>
          <w:lang w:eastAsia="x-none"/>
        </w:rPr>
        <w:t xml:space="preserve">w celu prowadzenia postępowania o udzielenie zamówienia publicznego  </w:t>
      </w:r>
      <w:r w:rsidRPr="00670668">
        <w:rPr>
          <w:rFonts w:eastAsia="Calibri"/>
          <w:bCs/>
          <w:iCs/>
          <w:color w:val="000000"/>
          <w:lang w:val="x-none" w:eastAsia="en-US"/>
        </w:rPr>
        <w:t>”</w:t>
      </w:r>
      <w:r w:rsidR="00AA707E" w:rsidRPr="00AA707E">
        <w:rPr>
          <w:rFonts w:eastAsia="Calibri"/>
          <w:b/>
          <w:bCs/>
          <w:iCs/>
          <w:color w:val="000000"/>
          <w:lang w:val="x-none" w:eastAsia="en-US"/>
        </w:rPr>
        <w:t xml:space="preserve">"Wykonanie ocieplenia budynku mieszkalnego wielorodzinnego </w:t>
      </w:r>
      <w:r w:rsidR="00AA707E" w:rsidRPr="00AA707E">
        <w:rPr>
          <w:rFonts w:eastAsia="Calibri"/>
          <w:b/>
          <w:bCs/>
          <w:iCs/>
          <w:color w:val="000000"/>
          <w:lang w:val="x-none" w:eastAsia="en-US"/>
        </w:rPr>
        <w:lastRenderedPageBreak/>
        <w:t xml:space="preserve">zlokalizowanego w Ostrowie Wielkopolskim przy ul. Parkowej 5 będącego </w:t>
      </w:r>
      <w:r w:rsidR="00AF4E72">
        <w:rPr>
          <w:rFonts w:eastAsia="Calibri"/>
          <w:b/>
          <w:bCs/>
          <w:iCs/>
          <w:color w:val="000000"/>
          <w:lang w:val="x-none" w:eastAsia="en-US"/>
        </w:rPr>
        <w:br/>
      </w:r>
      <w:r w:rsidR="00AA707E" w:rsidRPr="00AA707E">
        <w:rPr>
          <w:rFonts w:eastAsia="Calibri"/>
          <w:b/>
          <w:bCs/>
          <w:iCs/>
          <w:color w:val="000000"/>
          <w:lang w:val="x-none" w:eastAsia="en-US"/>
        </w:rPr>
        <w:t>w zasobach Miejskiego Zakładu Gospodarki Mieszkaniowej "MZGM" Sp. z o.o. w Ostrowie Wielkopolskim"</w:t>
      </w:r>
      <w:r w:rsidRPr="00670668">
        <w:rPr>
          <w:rFonts w:eastAsia="Calibri"/>
          <w:bCs/>
          <w:iCs/>
          <w:color w:val="000000"/>
          <w:lang w:val="x-none" w:eastAsia="en-US"/>
        </w:rPr>
        <w:t xml:space="preserve">” – znak sprawy: </w:t>
      </w:r>
      <w:r w:rsidR="00AA707E" w:rsidRPr="00AA707E">
        <w:rPr>
          <w:rFonts w:eastAsia="Calibri"/>
          <w:b/>
          <w:bCs/>
          <w:iCs/>
          <w:color w:val="000000"/>
          <w:lang w:val="x-none" w:eastAsia="en-US"/>
        </w:rPr>
        <w:t>PNO 05/2020</w:t>
      </w:r>
      <w:r w:rsidRPr="00670668">
        <w:rPr>
          <w:rFonts w:eastAsia="Calibri"/>
          <w:bCs/>
          <w:iCs/>
          <w:color w:val="000000"/>
          <w:lang w:val="x-none" w:eastAsia="en-US"/>
        </w:rPr>
        <w:t>,</w:t>
      </w:r>
      <w:r w:rsidRPr="00670668">
        <w:rPr>
          <w:rFonts w:eastAsia="Calibri"/>
          <w:b/>
          <w:bCs/>
          <w:iCs/>
          <w:color w:val="000000"/>
          <w:lang w:val="x-none" w:eastAsia="en-US"/>
        </w:rPr>
        <w:t xml:space="preserve"> </w:t>
      </w:r>
      <w:r w:rsidRPr="00670668">
        <w:rPr>
          <w:rFonts w:eastAsia="Calibri"/>
          <w:bCs/>
          <w:iCs/>
          <w:color w:val="000000"/>
          <w:lang w:val="x-none" w:eastAsia="en-US"/>
        </w:rPr>
        <w:t xml:space="preserve">prowadzonego w trybie </w:t>
      </w:r>
      <w:r w:rsidR="00AA707E" w:rsidRPr="00AA707E">
        <w:rPr>
          <w:rFonts w:eastAsia="Calibri"/>
          <w:bCs/>
          <w:iCs/>
          <w:color w:val="000000"/>
          <w:lang w:val="x-none" w:eastAsia="en-US"/>
        </w:rPr>
        <w:t>przetarg nieograniczony</w:t>
      </w:r>
      <w:r w:rsidRPr="00670668">
        <w:rPr>
          <w:rFonts w:eastAsia="Calibri"/>
          <w:bCs/>
          <w:iCs/>
          <w:color w:val="000000"/>
          <w:lang w:eastAsia="en-US"/>
        </w:rPr>
        <w:t>,</w:t>
      </w:r>
      <w:r w:rsidRPr="00670668">
        <w:rPr>
          <w:bCs/>
          <w:iCs/>
          <w:color w:val="000000"/>
          <w:lang w:eastAsia="x-none"/>
        </w:rPr>
        <w:t xml:space="preserve"> </w:t>
      </w:r>
      <w:r w:rsidRPr="00670668">
        <w:rPr>
          <w:bCs/>
          <w:iCs/>
          <w:color w:val="000000"/>
          <w:lang w:val="x-none" w:eastAsia="x-none"/>
        </w:rPr>
        <w:t>przetwarzane będą</w:t>
      </w:r>
      <w:r w:rsidRPr="00670668">
        <w:rPr>
          <w:bCs/>
          <w:iCs/>
          <w:color w:val="000000"/>
          <w:lang w:eastAsia="x-none"/>
        </w:rPr>
        <w:t xml:space="preserve"> dane osobowe</w:t>
      </w:r>
      <w:r w:rsidRPr="00670668">
        <w:rPr>
          <w:bCs/>
          <w:iCs/>
          <w:color w:val="000000"/>
          <w:lang w:val="x-none" w:eastAsia="x-none"/>
        </w:rPr>
        <w:t xml:space="preserve"> na podstawie art. 6 ust. 1 lit. c</w:t>
      </w:r>
      <w:r w:rsidRPr="00670668">
        <w:rPr>
          <w:bCs/>
          <w:i/>
          <w:iCs/>
          <w:color w:val="000000"/>
          <w:lang w:val="x-none" w:eastAsia="x-none"/>
        </w:rPr>
        <w:t xml:space="preserve"> </w:t>
      </w:r>
      <w:r w:rsidRPr="00670668">
        <w:rPr>
          <w:bCs/>
          <w:iCs/>
          <w:color w:val="000000"/>
          <w:lang w:val="x-none" w:eastAsia="x-none"/>
        </w:rPr>
        <w:t>RODO</w:t>
      </w:r>
      <w:r w:rsidRPr="00670668">
        <w:rPr>
          <w:bCs/>
          <w:iCs/>
          <w:color w:val="000000"/>
          <w:lang w:eastAsia="x-none"/>
        </w:rPr>
        <w:t xml:space="preserve">;  </w:t>
      </w:r>
    </w:p>
    <w:p w14:paraId="17E6E8E2" w14:textId="77777777" w:rsidR="00AB3402" w:rsidRPr="00D751E9" w:rsidRDefault="00AB3402" w:rsidP="00AB3402">
      <w:pPr>
        <w:numPr>
          <w:ilvl w:val="0"/>
          <w:numId w:val="24"/>
        </w:numPr>
        <w:spacing w:before="120" w:after="60"/>
        <w:jc w:val="both"/>
        <w:outlineLvl w:val="1"/>
        <w:rPr>
          <w:bCs/>
          <w:iCs/>
          <w:color w:val="000000"/>
          <w:lang w:val="x-none" w:eastAsia="x-none"/>
        </w:rPr>
      </w:pPr>
      <w:r w:rsidRPr="00D751E9">
        <w:t>Miejski Zakład Gospodarki Mieszkaniowej sp. z o.o.</w:t>
      </w:r>
    </w:p>
    <w:p w14:paraId="1080D516" w14:textId="77777777" w:rsidR="00AB3402" w:rsidRPr="00982088" w:rsidRDefault="00AB3402" w:rsidP="00AB3402">
      <w:pPr>
        <w:pStyle w:val="Textbody"/>
        <w:spacing w:after="0" w:line="276" w:lineRule="auto"/>
        <w:ind w:left="1040"/>
        <w:rPr>
          <w:sz w:val="24"/>
          <w:szCs w:val="24"/>
        </w:rPr>
      </w:pPr>
      <w:r w:rsidRPr="00982088">
        <w:rPr>
          <w:sz w:val="24"/>
          <w:szCs w:val="24"/>
        </w:rPr>
        <w:t>Ul. Kościuszki 14</w:t>
      </w:r>
    </w:p>
    <w:p w14:paraId="397B5C33" w14:textId="77777777" w:rsidR="00AB3402" w:rsidRPr="00982088" w:rsidRDefault="00AB3402" w:rsidP="00AB3402">
      <w:pPr>
        <w:pStyle w:val="Textbody"/>
        <w:spacing w:after="0" w:line="276" w:lineRule="auto"/>
        <w:ind w:left="1040"/>
        <w:rPr>
          <w:sz w:val="24"/>
          <w:szCs w:val="24"/>
        </w:rPr>
      </w:pPr>
      <w:r w:rsidRPr="00982088">
        <w:rPr>
          <w:sz w:val="24"/>
          <w:szCs w:val="24"/>
        </w:rPr>
        <w:t>63-400 Ostrów Wielkopolski</w:t>
      </w:r>
    </w:p>
    <w:p w14:paraId="4C8CD4A3" w14:textId="77777777" w:rsidR="00AB3402" w:rsidRPr="00982088" w:rsidRDefault="00AB3402" w:rsidP="00AB3402">
      <w:pPr>
        <w:pStyle w:val="Nagwek3"/>
        <w:numPr>
          <w:ilvl w:val="0"/>
          <w:numId w:val="0"/>
        </w:numPr>
        <w:ind w:left="1040"/>
      </w:pPr>
      <w:r w:rsidRPr="00982088">
        <w:t>tel. 62 738 70 90 faks 62 597 76 58</w:t>
      </w:r>
    </w:p>
    <w:p w14:paraId="51C64F53" w14:textId="77777777" w:rsidR="00AB3402" w:rsidRDefault="00845F07" w:rsidP="00AB3402">
      <w:pPr>
        <w:spacing w:after="40"/>
        <w:ind w:left="1040"/>
        <w:outlineLvl w:val="1"/>
        <w:rPr>
          <w:rFonts w:eastAsia="Calibri"/>
          <w:bCs/>
          <w:iCs/>
          <w:color w:val="2F5496"/>
          <w:lang w:eastAsia="en-US"/>
        </w:rPr>
      </w:pPr>
      <w:hyperlink r:id="rId9" w:history="1">
        <w:r w:rsidR="00AB3402" w:rsidRPr="00982088">
          <w:rPr>
            <w:rStyle w:val="Hipercze"/>
          </w:rPr>
          <w:t>http://www.mzgm.pl</w:t>
        </w:r>
      </w:hyperlink>
      <w:r w:rsidR="00AB3402" w:rsidRPr="00982088">
        <w:rPr>
          <w:rStyle w:val="StrongEmphasis"/>
        </w:rPr>
        <w:t xml:space="preserve"> e-mail:</w:t>
      </w:r>
      <w:hyperlink r:id="rId10" w:history="1">
        <w:r w:rsidR="00AB3402" w:rsidRPr="00982088">
          <w:rPr>
            <w:rStyle w:val="Hipercze"/>
          </w:rPr>
          <w:t>mzgm@mzgm.pl</w:t>
        </w:r>
      </w:hyperlink>
    </w:p>
    <w:p w14:paraId="430E64A2" w14:textId="03B38609" w:rsidR="00AB3402" w:rsidRDefault="00AB3402" w:rsidP="00AB3402">
      <w:pPr>
        <w:numPr>
          <w:ilvl w:val="0"/>
          <w:numId w:val="24"/>
        </w:numPr>
        <w:spacing w:before="120" w:after="60"/>
        <w:jc w:val="both"/>
        <w:outlineLvl w:val="1"/>
        <w:rPr>
          <w:bCs/>
          <w:iCs/>
          <w:color w:val="000000"/>
          <w:lang w:val="x-none" w:eastAsia="x-none"/>
        </w:rPr>
      </w:pPr>
      <w:r w:rsidRPr="00982088">
        <w:rPr>
          <w:bCs/>
          <w:iCs/>
          <w:color w:val="000000"/>
          <w:lang w:val="x-none" w:eastAsia="x-none"/>
        </w:rPr>
        <w:t>inspektorem ochrony danych osobowych jest Pan</w:t>
      </w:r>
      <w:r>
        <w:rPr>
          <w:bCs/>
          <w:iCs/>
          <w:color w:val="000000"/>
          <w:lang w:eastAsia="x-none"/>
        </w:rPr>
        <w:t xml:space="preserve"> Jerzy </w:t>
      </w:r>
      <w:proofErr w:type="spellStart"/>
      <w:r>
        <w:rPr>
          <w:bCs/>
          <w:iCs/>
          <w:color w:val="000000"/>
          <w:lang w:eastAsia="x-none"/>
        </w:rPr>
        <w:t>Konkolewski</w:t>
      </w:r>
      <w:proofErr w:type="spellEnd"/>
      <w:r w:rsidRPr="00982088">
        <w:rPr>
          <w:bCs/>
          <w:iCs/>
          <w:color w:val="000000"/>
          <w:lang w:val="x-none" w:eastAsia="x-none"/>
        </w:rPr>
        <w:t xml:space="preserve">, kontakt: </w:t>
      </w:r>
      <w:r>
        <w:rPr>
          <w:bCs/>
          <w:iCs/>
          <w:color w:val="000000"/>
          <w:lang w:val="x-none" w:eastAsia="x-none"/>
        </w:rPr>
        <w:br/>
      </w:r>
      <w:r w:rsidRPr="00982088">
        <w:rPr>
          <w:bCs/>
          <w:iCs/>
          <w:color w:val="000000"/>
          <w:lang w:eastAsia="x-none"/>
        </w:rPr>
        <w:t>tel.: 62 738 70 90 wew. 34</w:t>
      </w:r>
      <w:r w:rsidRPr="00982088">
        <w:t>, e-mail:</w:t>
      </w:r>
      <w:r w:rsidRPr="00982088">
        <w:rPr>
          <w:color w:val="0070C0"/>
        </w:rPr>
        <w:t xml:space="preserve"> </w:t>
      </w:r>
      <w:hyperlink r:id="rId11" w:history="1">
        <w:r w:rsidRPr="00114898">
          <w:rPr>
            <w:rStyle w:val="Hipercze"/>
          </w:rPr>
          <w:t>mzgm@mzgm.pl</w:t>
        </w:r>
      </w:hyperlink>
      <w:r>
        <w:t xml:space="preserve">; </w:t>
      </w:r>
    </w:p>
    <w:p w14:paraId="53A28FC6" w14:textId="77777777"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odbiorcami Pani/Pana danych osobowych będą osoby lub podmioty, którym udostępniona zostanie dokumentacja postępowania w oparciu o art. 8 oraz art. 96 ust. 3 ustawy Pzp;</w:t>
      </w:r>
    </w:p>
    <w:p w14:paraId="1E72844F" w14:textId="77777777"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 xml:space="preserve">Pani/Pana dane osobowe będą przechowywane, zgodnie z art. 97 ust. 1 ustawy Pzp, przez okres 4 lat od dnia zakończenia postępowania o udzielenie zamówienia, </w:t>
      </w:r>
      <w:r w:rsidRPr="00670668">
        <w:rPr>
          <w:bCs/>
          <w:iCs/>
          <w:color w:val="000000"/>
          <w:lang w:eastAsia="x-none"/>
        </w:rPr>
        <w:t xml:space="preserve">              </w:t>
      </w:r>
      <w:r w:rsidRPr="00670668">
        <w:rPr>
          <w:bCs/>
          <w:iCs/>
          <w:color w:val="000000"/>
          <w:lang w:val="x-none" w:eastAsia="x-none"/>
        </w:rPr>
        <w:t>a jeżeli czas trwania umowy przekracza 4 lata, okres przechowywania obejmuje cały czas trwania umowy;</w:t>
      </w:r>
    </w:p>
    <w:p w14:paraId="2A4A9B53" w14:textId="77777777"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B3583B7" w14:textId="77777777" w:rsidR="001F1FE4" w:rsidRPr="00670668" w:rsidRDefault="001F1FE4" w:rsidP="001F1FE4">
      <w:pPr>
        <w:numPr>
          <w:ilvl w:val="0"/>
          <w:numId w:val="24"/>
        </w:numPr>
        <w:spacing w:before="120" w:after="60"/>
        <w:jc w:val="both"/>
        <w:outlineLvl w:val="1"/>
        <w:rPr>
          <w:bCs/>
          <w:iCs/>
          <w:color w:val="000000"/>
          <w:lang w:val="x-none" w:eastAsia="x-none"/>
        </w:rPr>
      </w:pPr>
      <w:r w:rsidRPr="00670668">
        <w:rPr>
          <w:bCs/>
          <w:iCs/>
          <w:color w:val="000000"/>
          <w:lang w:val="x-none" w:eastAsia="x-none"/>
        </w:rPr>
        <w:t>w odniesieniu do Pani/Pana danych osobowych decyzje nie będą podejmowane w sposób zautomatyzowany, stosowanie do art. 22 RODO;</w:t>
      </w:r>
    </w:p>
    <w:p w14:paraId="1F0ABEAD" w14:textId="77777777" w:rsidR="001F1FE4" w:rsidRPr="00670668" w:rsidRDefault="001F1FE4" w:rsidP="001F1FE4">
      <w:pPr>
        <w:numPr>
          <w:ilvl w:val="0"/>
          <w:numId w:val="24"/>
        </w:numPr>
        <w:spacing w:before="120"/>
        <w:ind w:left="1037" w:hanging="357"/>
        <w:jc w:val="both"/>
        <w:outlineLvl w:val="1"/>
        <w:rPr>
          <w:bCs/>
          <w:iCs/>
          <w:color w:val="000000"/>
          <w:lang w:val="x-none" w:eastAsia="x-none"/>
        </w:rPr>
      </w:pPr>
      <w:r w:rsidRPr="00670668">
        <w:rPr>
          <w:bCs/>
          <w:iCs/>
          <w:color w:val="000000"/>
          <w:lang w:val="x-none" w:eastAsia="x-none"/>
        </w:rPr>
        <w:t>posiada Pani/Pan:</w:t>
      </w:r>
    </w:p>
    <w:p w14:paraId="7A41B95A" w14:textId="77777777" w:rsidR="001F1FE4" w:rsidRPr="00670668" w:rsidRDefault="001F1FE4" w:rsidP="001F1FE4">
      <w:pPr>
        <w:numPr>
          <w:ilvl w:val="0"/>
          <w:numId w:val="22"/>
        </w:numPr>
        <w:spacing w:after="150"/>
        <w:ind w:left="1418" w:hanging="294"/>
        <w:contextualSpacing/>
        <w:jc w:val="both"/>
      </w:pPr>
      <w:r w:rsidRPr="00670668">
        <w:t>na podstawie art. 15 RODO prawo dostępu do danych osobowych Pani/Pana dotyczących;</w:t>
      </w:r>
    </w:p>
    <w:p w14:paraId="4670AEFA" w14:textId="77777777" w:rsidR="001F1FE4" w:rsidRPr="00670668" w:rsidRDefault="001F1FE4" w:rsidP="001F1FE4">
      <w:pPr>
        <w:numPr>
          <w:ilvl w:val="0"/>
          <w:numId w:val="22"/>
        </w:numPr>
        <w:spacing w:after="150"/>
        <w:ind w:left="1418" w:hanging="294"/>
        <w:contextualSpacing/>
        <w:jc w:val="both"/>
      </w:pPr>
      <w:r w:rsidRPr="00670668">
        <w:t>na podstawie art. 16 RODO prawo do sprostowania Pani/Pana danych osobowych, 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BF57B45" w14:textId="77777777" w:rsidR="001F1FE4" w:rsidRPr="00670668" w:rsidRDefault="001F1FE4" w:rsidP="001F1FE4">
      <w:pPr>
        <w:numPr>
          <w:ilvl w:val="0"/>
          <w:numId w:val="22"/>
        </w:numPr>
        <w:spacing w:after="150"/>
        <w:ind w:left="1418" w:hanging="294"/>
        <w:contextualSpacing/>
        <w:jc w:val="both"/>
      </w:pPr>
      <w:r w:rsidRPr="00670668">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386E6B9" w14:textId="77777777" w:rsidR="001F1FE4" w:rsidRPr="00670668" w:rsidRDefault="001F1FE4" w:rsidP="001F1FE4">
      <w:pPr>
        <w:numPr>
          <w:ilvl w:val="0"/>
          <w:numId w:val="22"/>
        </w:numPr>
        <w:spacing w:before="120" w:after="120"/>
        <w:ind w:left="1418" w:hanging="294"/>
        <w:contextualSpacing/>
        <w:jc w:val="both"/>
        <w:rPr>
          <w:i/>
        </w:rPr>
      </w:pPr>
      <w:r w:rsidRPr="00670668">
        <w:t>prawo do wniesienia skargi do Prezesa Urzędu Ochrony Danych Osobowych, gdy uzna Pani/Pan, że przetwarzanie danych osobowych Pani/Pana dotyczących narusza przepisy RODO;</w:t>
      </w:r>
    </w:p>
    <w:p w14:paraId="294E2D56" w14:textId="77777777" w:rsidR="001F1FE4" w:rsidRPr="00670668" w:rsidRDefault="001F1FE4" w:rsidP="001F1FE4">
      <w:pPr>
        <w:numPr>
          <w:ilvl w:val="0"/>
          <w:numId w:val="24"/>
        </w:numPr>
        <w:spacing w:before="120" w:after="120"/>
        <w:ind w:left="1037" w:hanging="357"/>
        <w:contextualSpacing/>
        <w:jc w:val="both"/>
        <w:rPr>
          <w:i/>
        </w:rPr>
      </w:pPr>
      <w:r w:rsidRPr="00670668">
        <w:t>nie przysługuje Pani/Panu:</w:t>
      </w:r>
    </w:p>
    <w:p w14:paraId="372E05D3" w14:textId="77777777" w:rsidR="001F1FE4" w:rsidRPr="00670668" w:rsidRDefault="001F1FE4" w:rsidP="001F1FE4">
      <w:pPr>
        <w:numPr>
          <w:ilvl w:val="0"/>
          <w:numId w:val="23"/>
        </w:numPr>
        <w:spacing w:after="150"/>
        <w:ind w:left="1418" w:hanging="284"/>
        <w:contextualSpacing/>
        <w:jc w:val="both"/>
        <w:rPr>
          <w:i/>
        </w:rPr>
      </w:pPr>
      <w:r w:rsidRPr="00670668">
        <w:t>w związku z art. 17 ust. 3 lit. b, d lub e RODO prawo do usunięcia danych osobowych;</w:t>
      </w:r>
    </w:p>
    <w:p w14:paraId="7BA2315C" w14:textId="77777777" w:rsidR="001F1FE4" w:rsidRPr="00670668" w:rsidRDefault="001F1FE4" w:rsidP="001F1FE4">
      <w:pPr>
        <w:numPr>
          <w:ilvl w:val="0"/>
          <w:numId w:val="23"/>
        </w:numPr>
        <w:spacing w:after="150"/>
        <w:ind w:left="1418" w:hanging="284"/>
        <w:contextualSpacing/>
        <w:jc w:val="both"/>
        <w:rPr>
          <w:i/>
        </w:rPr>
      </w:pPr>
      <w:r w:rsidRPr="00670668">
        <w:lastRenderedPageBreak/>
        <w:t>prawo do przenoszenia danych osobowych, o którym mowa w art. 20 RODO;</w:t>
      </w:r>
    </w:p>
    <w:p w14:paraId="184CA217" w14:textId="77777777" w:rsidR="001F1FE4" w:rsidRDefault="001F1FE4" w:rsidP="001F1FE4">
      <w:pPr>
        <w:numPr>
          <w:ilvl w:val="0"/>
          <w:numId w:val="23"/>
        </w:numPr>
        <w:spacing w:after="60"/>
        <w:ind w:left="1418" w:hanging="284"/>
        <w:contextualSpacing/>
        <w:jc w:val="both"/>
      </w:pPr>
      <w:r w:rsidRPr="00670668">
        <w:t>na podstawie art. 21 RODO prawo sprzeciwu, wobec przetwarzania danych osobowych, gdyż podstawą prawną przetwarzania Pani/Pana danych osobowych jest art. 6 ust. 1 lit. c RODO;</w:t>
      </w:r>
    </w:p>
    <w:p w14:paraId="4EF31602" w14:textId="77777777" w:rsidR="001F1FE4" w:rsidRDefault="001F1FE4" w:rsidP="001F1FE4">
      <w:pPr>
        <w:numPr>
          <w:ilvl w:val="0"/>
          <w:numId w:val="24"/>
        </w:numPr>
        <w:spacing w:after="60"/>
        <w:contextualSpacing/>
        <w:jc w:val="both"/>
      </w:pPr>
      <w:r w:rsidRPr="00670668">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61"/>
      <w:r>
        <w:t>.</w:t>
      </w:r>
    </w:p>
    <w:p w14:paraId="5EA039C5" w14:textId="67BF0AC6" w:rsidR="00603291" w:rsidRPr="00427C7F" w:rsidRDefault="00603291" w:rsidP="001F1FE4">
      <w:pPr>
        <w:pStyle w:val="Nagwek2"/>
        <w:spacing w:after="240"/>
      </w:pPr>
      <w:r>
        <w:t xml:space="preserve">Do spraw nieuregulowanych w niniejszej </w:t>
      </w:r>
      <w:r w:rsidR="009F1CA7">
        <w:rPr>
          <w:lang w:val="pl-PL"/>
        </w:rPr>
        <w:t>SIWZ</w:t>
      </w:r>
      <w:r>
        <w:t xml:space="preserve"> mają zastosowanie przepisy ustawy z dnia 29 stycznia 2004 roku Prawo zamówień publicznych </w:t>
      </w:r>
      <w:r w:rsidR="00AA707E" w:rsidRPr="00AA707E">
        <w:t>(</w:t>
      </w:r>
      <w:proofErr w:type="spellStart"/>
      <w:r w:rsidR="00AA707E" w:rsidRPr="00AA707E">
        <w:t>t.j</w:t>
      </w:r>
      <w:proofErr w:type="spellEnd"/>
      <w:r w:rsidR="00AA707E" w:rsidRPr="00AA707E">
        <w:t>. Dz.U. z 2019 r. poz. 1843)</w:t>
      </w:r>
      <w:r>
        <w:t xml:space="preserve"> oraz przepisy Kodeksu cywilnego.</w:t>
      </w:r>
    </w:p>
    <w:p w14:paraId="0B6FCC1A" w14:textId="77777777" w:rsidR="00AB3402" w:rsidRDefault="00AB3402" w:rsidP="00603291">
      <w:pPr>
        <w:spacing w:before="60" w:after="120"/>
        <w:jc w:val="both"/>
        <w:rPr>
          <w:b/>
        </w:rPr>
      </w:pPr>
    </w:p>
    <w:p w14:paraId="1EAC1919" w14:textId="77777777" w:rsidR="00AB3402" w:rsidRDefault="00AB3402" w:rsidP="00603291">
      <w:pPr>
        <w:spacing w:before="60" w:after="120"/>
        <w:jc w:val="both"/>
        <w:rPr>
          <w:b/>
        </w:rPr>
      </w:pPr>
    </w:p>
    <w:p w14:paraId="43D51BC0" w14:textId="5AF5B19F" w:rsidR="00603291" w:rsidRPr="00A748A2" w:rsidRDefault="00603291" w:rsidP="00603291">
      <w:pPr>
        <w:spacing w:before="60" w:after="120"/>
        <w:jc w:val="both"/>
      </w:pPr>
      <w:r w:rsidRPr="001F1FE4">
        <w:rPr>
          <w:b/>
        </w:rPr>
        <w:t>Załącznik</w:t>
      </w:r>
      <w:r w:rsidR="001F1FE4" w:rsidRPr="001F1FE4">
        <w:rPr>
          <w:b/>
        </w:rPr>
        <w:t>i do SIWZ</w:t>
      </w:r>
      <w:r w:rsidR="001F1FE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5"/>
      </w:tblGrid>
      <w:tr w:rsidR="00603291" w:rsidRPr="006672A6" w14:paraId="16369581" w14:textId="77777777" w:rsidTr="00826950">
        <w:tc>
          <w:tcPr>
            <w:tcW w:w="851" w:type="dxa"/>
          </w:tcPr>
          <w:p w14:paraId="61965EC7" w14:textId="77777777" w:rsidR="00603291" w:rsidRPr="006672A6" w:rsidRDefault="00603291" w:rsidP="006672A6">
            <w:pPr>
              <w:spacing w:before="60" w:after="120"/>
              <w:jc w:val="both"/>
              <w:rPr>
                <w:b/>
                <w:sz w:val="20"/>
                <w:szCs w:val="20"/>
              </w:rPr>
            </w:pPr>
            <w:r w:rsidRPr="006672A6">
              <w:rPr>
                <w:b/>
                <w:sz w:val="20"/>
                <w:szCs w:val="20"/>
              </w:rPr>
              <w:t>Nr</w:t>
            </w:r>
          </w:p>
        </w:tc>
        <w:tc>
          <w:tcPr>
            <w:tcW w:w="8505" w:type="dxa"/>
          </w:tcPr>
          <w:p w14:paraId="60BEE3D0"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AA707E" w:rsidRPr="006672A6" w14:paraId="687CF9C1" w14:textId="77777777" w:rsidTr="00610B65">
        <w:tc>
          <w:tcPr>
            <w:tcW w:w="851" w:type="dxa"/>
          </w:tcPr>
          <w:p w14:paraId="7D7E125A" w14:textId="5D4EE61C" w:rsidR="00AA707E" w:rsidRPr="006672A6" w:rsidRDefault="00AA707E" w:rsidP="00610B65">
            <w:pPr>
              <w:spacing w:before="60" w:after="120"/>
              <w:jc w:val="both"/>
              <w:rPr>
                <w:b/>
              </w:rPr>
            </w:pPr>
            <w:r w:rsidRPr="00AA707E">
              <w:t>1</w:t>
            </w:r>
          </w:p>
        </w:tc>
        <w:tc>
          <w:tcPr>
            <w:tcW w:w="8505" w:type="dxa"/>
          </w:tcPr>
          <w:p w14:paraId="6892F2E4" w14:textId="1511F367" w:rsidR="00AA707E" w:rsidRPr="006672A6" w:rsidRDefault="00AA707E" w:rsidP="00610B65">
            <w:pPr>
              <w:spacing w:before="60" w:after="120"/>
              <w:jc w:val="both"/>
              <w:rPr>
                <w:b/>
              </w:rPr>
            </w:pPr>
            <w:r w:rsidRPr="00AA707E">
              <w:t>Wzór oferty na roboty budowlane</w:t>
            </w:r>
          </w:p>
        </w:tc>
      </w:tr>
      <w:tr w:rsidR="00AA707E" w:rsidRPr="006672A6" w14:paraId="323D1FE4" w14:textId="77777777" w:rsidTr="00610B65">
        <w:tc>
          <w:tcPr>
            <w:tcW w:w="851" w:type="dxa"/>
          </w:tcPr>
          <w:p w14:paraId="6CB37162" w14:textId="6E730C56" w:rsidR="00AA707E" w:rsidRPr="006672A6" w:rsidRDefault="00AA707E" w:rsidP="00610B65">
            <w:pPr>
              <w:spacing w:before="60" w:after="120"/>
              <w:jc w:val="both"/>
              <w:rPr>
                <w:b/>
              </w:rPr>
            </w:pPr>
            <w:r w:rsidRPr="00AA707E">
              <w:t>2</w:t>
            </w:r>
          </w:p>
        </w:tc>
        <w:tc>
          <w:tcPr>
            <w:tcW w:w="8505" w:type="dxa"/>
          </w:tcPr>
          <w:p w14:paraId="3B11BAEE" w14:textId="65E3BB8B" w:rsidR="00AA707E" w:rsidRPr="006672A6" w:rsidRDefault="00AA707E" w:rsidP="00610B65">
            <w:pPr>
              <w:spacing w:before="60" w:after="120"/>
              <w:jc w:val="both"/>
              <w:rPr>
                <w:b/>
              </w:rPr>
            </w:pPr>
            <w:r w:rsidRPr="00AA707E">
              <w:t>Wykaz części zamówienia, której wykonanie wykonawca zamierza powierzyć podwykonawcom</w:t>
            </w:r>
          </w:p>
        </w:tc>
      </w:tr>
      <w:tr w:rsidR="00AA707E" w:rsidRPr="006672A6" w14:paraId="68BA6607" w14:textId="77777777" w:rsidTr="00610B65">
        <w:tc>
          <w:tcPr>
            <w:tcW w:w="851" w:type="dxa"/>
          </w:tcPr>
          <w:p w14:paraId="6C9EB024" w14:textId="24971F59" w:rsidR="00AA707E" w:rsidRPr="006672A6" w:rsidRDefault="00AA707E" w:rsidP="00610B65">
            <w:pPr>
              <w:spacing w:before="60" w:after="120"/>
              <w:jc w:val="both"/>
              <w:rPr>
                <w:b/>
              </w:rPr>
            </w:pPr>
            <w:r w:rsidRPr="00AA707E">
              <w:t>3</w:t>
            </w:r>
          </w:p>
        </w:tc>
        <w:tc>
          <w:tcPr>
            <w:tcW w:w="8505" w:type="dxa"/>
          </w:tcPr>
          <w:p w14:paraId="1ED83D75" w14:textId="439A7828" w:rsidR="00AA707E" w:rsidRPr="006672A6" w:rsidRDefault="00AA707E" w:rsidP="00610B65">
            <w:pPr>
              <w:spacing w:before="60" w:after="120"/>
              <w:jc w:val="both"/>
              <w:rPr>
                <w:b/>
              </w:rPr>
            </w:pPr>
            <w:r w:rsidRPr="00AA707E">
              <w:t>Oświadczenie o niepodleganiu wykluczeniu oraz spełnianiu warunków udziału</w:t>
            </w:r>
          </w:p>
        </w:tc>
      </w:tr>
      <w:tr w:rsidR="00AA707E" w:rsidRPr="006672A6" w14:paraId="71D23E37" w14:textId="77777777" w:rsidTr="00610B65">
        <w:tc>
          <w:tcPr>
            <w:tcW w:w="851" w:type="dxa"/>
          </w:tcPr>
          <w:p w14:paraId="180078C4" w14:textId="2829A1C1" w:rsidR="00AA707E" w:rsidRPr="006672A6" w:rsidRDefault="00AA707E" w:rsidP="00610B65">
            <w:pPr>
              <w:spacing w:before="60" w:after="120"/>
              <w:jc w:val="both"/>
              <w:rPr>
                <w:b/>
              </w:rPr>
            </w:pPr>
            <w:r w:rsidRPr="00AA707E">
              <w:t>4</w:t>
            </w:r>
          </w:p>
        </w:tc>
        <w:tc>
          <w:tcPr>
            <w:tcW w:w="8505" w:type="dxa"/>
          </w:tcPr>
          <w:p w14:paraId="6525AFB2" w14:textId="104ADAC4" w:rsidR="00AA707E" w:rsidRPr="006672A6" w:rsidRDefault="00AA707E" w:rsidP="00610B65">
            <w:pPr>
              <w:spacing w:before="60" w:after="120"/>
              <w:jc w:val="both"/>
              <w:rPr>
                <w:b/>
              </w:rPr>
            </w:pPr>
            <w:r w:rsidRPr="00AA707E">
              <w:t>Zobowiązanie podmiotów trzecich do oddania do dyspozycji niezbędnych zasobów.</w:t>
            </w:r>
          </w:p>
        </w:tc>
      </w:tr>
      <w:tr w:rsidR="00AA707E" w:rsidRPr="006672A6" w14:paraId="32E43C54" w14:textId="77777777" w:rsidTr="00610B65">
        <w:tc>
          <w:tcPr>
            <w:tcW w:w="851" w:type="dxa"/>
          </w:tcPr>
          <w:p w14:paraId="22B73924" w14:textId="3F10A222" w:rsidR="00AA707E" w:rsidRPr="006672A6" w:rsidRDefault="00AA707E" w:rsidP="00610B65">
            <w:pPr>
              <w:spacing w:before="60" w:after="120"/>
              <w:jc w:val="both"/>
              <w:rPr>
                <w:b/>
              </w:rPr>
            </w:pPr>
            <w:r w:rsidRPr="00AA707E">
              <w:t>5</w:t>
            </w:r>
          </w:p>
        </w:tc>
        <w:tc>
          <w:tcPr>
            <w:tcW w:w="8505" w:type="dxa"/>
          </w:tcPr>
          <w:p w14:paraId="6A17ECCC" w14:textId="430632CB" w:rsidR="00AA707E" w:rsidRPr="006672A6" w:rsidRDefault="00AA707E" w:rsidP="00610B65">
            <w:pPr>
              <w:spacing w:before="60" w:after="120"/>
              <w:jc w:val="both"/>
              <w:rPr>
                <w:b/>
              </w:rPr>
            </w:pPr>
            <w:r w:rsidRPr="00AA707E">
              <w:t>Oświadczenie wykonawcy o przynależności albo braku przynależności do tej samej grupy kapitałowej.</w:t>
            </w:r>
          </w:p>
        </w:tc>
      </w:tr>
      <w:tr w:rsidR="00AA707E" w:rsidRPr="006672A6" w14:paraId="61FA7C96" w14:textId="77777777" w:rsidTr="00610B65">
        <w:tc>
          <w:tcPr>
            <w:tcW w:w="851" w:type="dxa"/>
          </w:tcPr>
          <w:p w14:paraId="5FD771AE" w14:textId="3CF885F5" w:rsidR="00AA707E" w:rsidRPr="006672A6" w:rsidRDefault="00AA707E" w:rsidP="00610B65">
            <w:pPr>
              <w:spacing w:before="60" w:after="120"/>
              <w:jc w:val="both"/>
              <w:rPr>
                <w:b/>
              </w:rPr>
            </w:pPr>
            <w:r w:rsidRPr="00AA707E">
              <w:t>6</w:t>
            </w:r>
          </w:p>
        </w:tc>
        <w:tc>
          <w:tcPr>
            <w:tcW w:w="8505" w:type="dxa"/>
          </w:tcPr>
          <w:p w14:paraId="67311B8A" w14:textId="45E00CAE" w:rsidR="00AA707E" w:rsidRPr="006672A6" w:rsidRDefault="00AB3402" w:rsidP="00610B65">
            <w:pPr>
              <w:spacing w:before="60" w:after="120"/>
              <w:jc w:val="both"/>
              <w:rPr>
                <w:b/>
              </w:rPr>
            </w:pPr>
            <w:r w:rsidRPr="00AA707E">
              <w:t>Wykaz robót budowanych</w:t>
            </w:r>
          </w:p>
        </w:tc>
      </w:tr>
    </w:tbl>
    <w:p w14:paraId="43B72467" w14:textId="77777777" w:rsidR="00603291" w:rsidRPr="001F1FE4" w:rsidRDefault="00603291" w:rsidP="00603291">
      <w:pPr>
        <w:spacing w:before="60" w:after="120"/>
        <w:jc w:val="both"/>
        <w:rPr>
          <w:b/>
          <w:sz w:val="12"/>
          <w:szCs w:val="1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5"/>
      </w:tblGrid>
      <w:tr w:rsidR="00603291" w:rsidRPr="006672A6" w14:paraId="68CF7418" w14:textId="77777777" w:rsidTr="00826950">
        <w:tc>
          <w:tcPr>
            <w:tcW w:w="851" w:type="dxa"/>
          </w:tcPr>
          <w:p w14:paraId="63FC5204"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505" w:type="dxa"/>
          </w:tcPr>
          <w:p w14:paraId="61E3520C"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AA707E" w:rsidRPr="006672A6" w14:paraId="30876562" w14:textId="77777777" w:rsidTr="00610B65">
        <w:tc>
          <w:tcPr>
            <w:tcW w:w="851" w:type="dxa"/>
          </w:tcPr>
          <w:p w14:paraId="3629D72E" w14:textId="761FEFF7" w:rsidR="00AA707E" w:rsidRPr="006672A6" w:rsidRDefault="00AA707E" w:rsidP="00610B65">
            <w:pPr>
              <w:spacing w:before="60" w:after="120"/>
              <w:jc w:val="both"/>
              <w:rPr>
                <w:b/>
              </w:rPr>
            </w:pPr>
            <w:r w:rsidRPr="00AA707E">
              <w:t>1</w:t>
            </w:r>
          </w:p>
        </w:tc>
        <w:tc>
          <w:tcPr>
            <w:tcW w:w="8505" w:type="dxa"/>
          </w:tcPr>
          <w:p w14:paraId="7E30C876" w14:textId="5BA6085F" w:rsidR="00AA707E" w:rsidRPr="006672A6" w:rsidRDefault="00AA707E" w:rsidP="00610B65">
            <w:pPr>
              <w:spacing w:before="60" w:after="120"/>
              <w:jc w:val="both"/>
              <w:rPr>
                <w:b/>
              </w:rPr>
            </w:pPr>
            <w:r w:rsidRPr="00AA707E">
              <w:t>przedmiar robót</w:t>
            </w:r>
          </w:p>
        </w:tc>
      </w:tr>
      <w:tr w:rsidR="00AA707E" w:rsidRPr="006672A6" w14:paraId="6DCCB5D3" w14:textId="77777777" w:rsidTr="00610B65">
        <w:tc>
          <w:tcPr>
            <w:tcW w:w="851" w:type="dxa"/>
          </w:tcPr>
          <w:p w14:paraId="0B9C0A7E" w14:textId="117E783B" w:rsidR="00AA707E" w:rsidRPr="006672A6" w:rsidRDefault="00AA707E" w:rsidP="00610B65">
            <w:pPr>
              <w:spacing w:before="60" w:after="120"/>
              <w:jc w:val="both"/>
              <w:rPr>
                <w:b/>
              </w:rPr>
            </w:pPr>
            <w:r w:rsidRPr="00AA707E">
              <w:t>2</w:t>
            </w:r>
          </w:p>
        </w:tc>
        <w:tc>
          <w:tcPr>
            <w:tcW w:w="8505" w:type="dxa"/>
          </w:tcPr>
          <w:p w14:paraId="7C4B3F6A" w14:textId="07BE2CD2" w:rsidR="00AA707E" w:rsidRPr="006672A6" w:rsidRDefault="00AA707E" w:rsidP="00610B65">
            <w:pPr>
              <w:spacing w:before="60" w:after="120"/>
              <w:jc w:val="both"/>
              <w:rPr>
                <w:b/>
              </w:rPr>
            </w:pPr>
            <w:r w:rsidRPr="00AA707E">
              <w:t>wzór umowy</w:t>
            </w:r>
          </w:p>
        </w:tc>
      </w:tr>
    </w:tbl>
    <w:p w14:paraId="68620C64" w14:textId="77777777" w:rsidR="00EB7871" w:rsidRPr="003209A8" w:rsidRDefault="00EB7871" w:rsidP="00EE6B68">
      <w:pPr>
        <w:pStyle w:val="Nagwek1"/>
        <w:numPr>
          <w:ilvl w:val="0"/>
          <w:numId w:val="0"/>
        </w:numPr>
      </w:pPr>
    </w:p>
    <w:sectPr w:rsidR="00EB7871" w:rsidRPr="003209A8">
      <w:headerReference w:type="default" r:id="rId12"/>
      <w:footerReference w:type="defaul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3537D" w14:textId="77777777" w:rsidR="00845F07" w:rsidRDefault="00845F07">
      <w:r>
        <w:separator/>
      </w:r>
    </w:p>
  </w:endnote>
  <w:endnote w:type="continuationSeparator" w:id="0">
    <w:p w14:paraId="197D22C3" w14:textId="77777777" w:rsidR="00845F07" w:rsidRDefault="0084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5A07" w14:textId="706146CD" w:rsidR="00610B65" w:rsidRDefault="00CD529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2DA224B6" wp14:editId="38F028FD">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6AA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mc:Fallback>
      </mc:AlternateContent>
    </w:r>
  </w:p>
  <w:p w14:paraId="4D60AB6A" w14:textId="2F1161B7" w:rsidR="00610B65" w:rsidRDefault="00610B65">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7</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21</w:t>
    </w:r>
    <w:r>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95608" w14:textId="77777777" w:rsidR="00845F07" w:rsidRDefault="00845F07">
      <w:r>
        <w:separator/>
      </w:r>
    </w:p>
  </w:footnote>
  <w:footnote w:type="continuationSeparator" w:id="0">
    <w:p w14:paraId="3FF12260" w14:textId="77777777" w:rsidR="00845F07" w:rsidRDefault="0084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9589" w14:textId="77777777" w:rsidR="00610B65" w:rsidRDefault="00610B65">
    <w:pPr>
      <w:pStyle w:val="Nagwek"/>
      <w:jc w:val="center"/>
      <w:rPr>
        <w:sz w:val="18"/>
        <w:szCs w:val="18"/>
      </w:rPr>
    </w:pPr>
    <w:r>
      <w:rPr>
        <w:sz w:val="18"/>
        <w:szCs w:val="18"/>
      </w:rPr>
      <w:t>Specyfikacja istotnych warunków zamówienia</w:t>
    </w:r>
  </w:p>
  <w:p w14:paraId="3934774C" w14:textId="59A69A38" w:rsidR="00610B65" w:rsidRDefault="00610B65">
    <w:pPr>
      <w:pStyle w:val="Nagwek"/>
      <w:jc w:val="center"/>
      <w:rPr>
        <w:sz w:val="18"/>
        <w:szCs w:val="18"/>
      </w:rPr>
    </w:pPr>
    <w:r>
      <w:rPr>
        <w:sz w:val="18"/>
        <w:szCs w:val="18"/>
      </w:rPr>
      <w:t>"Wykonanie ocieplenia budynku mieszkalnego wielorodzinnego zlokalizowanego w Ostrowie Wielkopolskim przy ul. Parkowej 5 będącego w zasobach Miejskiego Zakładu Gospodarki Mieszkaniowej "MZGM" Sp. z o.o. w Ostrowie Wielkopolskim"</w:t>
    </w:r>
  </w:p>
  <w:p w14:paraId="2CD15FE0" w14:textId="6D32D5ED" w:rsidR="00610B65" w:rsidRDefault="00CD5298">
    <w:pPr>
      <w:pStyle w:val="Nagwek"/>
    </w:pPr>
    <w:r>
      <w:rPr>
        <w:noProof/>
      </w:rPr>
      <mc:AlternateContent>
        <mc:Choice Requires="wps">
          <w:drawing>
            <wp:anchor distT="0" distB="0" distL="114300" distR="114300" simplePos="0" relativeHeight="251658240" behindDoc="0" locked="0" layoutInCell="1" allowOverlap="1" wp14:anchorId="34E0C2E9" wp14:editId="27C5E019">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1040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YgwAEAAGkDAAAOAAAAZHJzL2Uyb0RvYy54bWysU02P2yAQvVfqf0DcGztus+pacfaQ7faS&#10;tpF2+wMmgG1UYBCQOPn3HchHt+2tqg+IYWYe773By4ejNeygQtToOj6f1ZwpJ1BqN3T8+8vTu4+c&#10;xQROgkGnOn5SkT+s3r5ZTr5VDY5opAqMQFxsJ9/xMSXfVlUUo7IQZ+iVo2SPwUKiMAyVDDARujVV&#10;U9d31YRB+oBCxUinj+ckXxX8vlcifev7qBIzHSduqayhrLu8VqsltEMAP2pxoQH/wMKCdnTpDeoR&#10;ErB90H9BWS0CRuzTTKCtsO+1UEUDqZnXf6h5HsGrooXMif5mU/x/sOLrYRuYlh1vOHNgaUQb7RRr&#10;sjOTjy0VrN02ZG3i6J79BsWPyByuR3CDKgxfTp7a5rmj+q0lB9ET/m76gpJqYJ+w2HTsg82QZAA7&#10;lmmcbtNQx8QEHS7uP7y/q2lo4pqroL02+hDTZ4WW5U3HDXEuwHDYxJSJQHstyfc4fNLGlGEbx6aO&#10;3y+aRWmIaLTMyVwWw7Bbm8AOkJ9L+YoqyrwuC7h3soCNCuSnyz6BNuc9XW7cxYys/+zkDuVpG64m&#10;0TwLy8vbyw/mdVy6f/0hq58AAAD//wMAUEsDBBQABgAIAAAAIQDxXCvM2QAAAAQBAAAPAAAAZHJz&#10;L2Rvd25yZXYueG1sTI9BT8JAEIXvJvyHzZh4IbKVJqC1W0LU3rwIGq9Dd2wbu7Olu0D11zty0eOX&#10;N3nvm3w1uk4daQitZwM3swQUceVty7WB1215fQsqRGSLnWcy8EUBVsXkIsfM+hO/0HETayUlHDI0&#10;0MTYZ1qHqiGHYeZ7Ysk+/OAwCg61tgOepNx1ep4kC+2wZVlosKeHhqrPzcEZCOUb7cvvaTVN3tPa&#10;03z/+PyExlxdjut7UJHG+HcMv/qiDoU47fyBbVCdAXkkGlimoCS8SxfCuzPrItf/5YsfAAAA//8D&#10;AFBLAQItABQABgAIAAAAIQC2gziS/gAAAOEBAAATAAAAAAAAAAAAAAAAAAAAAABbQ29udGVudF9U&#10;eXBlc10ueG1sUEsBAi0AFAAGAAgAAAAhADj9If/WAAAAlAEAAAsAAAAAAAAAAAAAAAAALwEAAF9y&#10;ZWxzLy5yZWxzUEsBAi0AFAAGAAgAAAAhAFmgJiDAAQAAaQMAAA4AAAAAAAAAAAAAAAAALgIAAGRy&#10;cy9lMm9Eb2MueG1sUEsBAi0AFAAGAAgAAAAhAPFcK8zZAAAABA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D6837"/>
    <w:multiLevelType w:val="hybridMultilevel"/>
    <w:tmpl w:val="A9E656D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 w15:restartNumberingAfterBreak="0">
    <w:nsid w:val="1A7357F3"/>
    <w:multiLevelType w:val="hybridMultilevel"/>
    <w:tmpl w:val="A22CFBCC"/>
    <w:lvl w:ilvl="0" w:tplc="04150017">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9"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15:restartNumberingAfterBreak="0">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6956280"/>
    <w:multiLevelType w:val="hybridMultilevel"/>
    <w:tmpl w:val="7BEC6EAC"/>
    <w:lvl w:ilvl="0" w:tplc="FD74DC0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AE72694"/>
    <w:multiLevelType w:val="hybridMultilevel"/>
    <w:tmpl w:val="A11089E2"/>
    <w:lvl w:ilvl="0" w:tplc="523A038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38BA6E44"/>
    <w:multiLevelType w:val="hybridMultilevel"/>
    <w:tmpl w:val="6D945006"/>
    <w:lvl w:ilvl="0" w:tplc="A0542472">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3DEB2F60"/>
    <w:multiLevelType w:val="hybridMultilevel"/>
    <w:tmpl w:val="9B1ABF76"/>
    <w:lvl w:ilvl="0" w:tplc="E76CA98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0FA710C"/>
    <w:multiLevelType w:val="hybridMultilevel"/>
    <w:tmpl w:val="ACA23BC8"/>
    <w:lvl w:ilvl="0" w:tplc="A7CA88D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5" w15:restartNumberingAfterBreak="0">
    <w:nsid w:val="5661095D"/>
    <w:multiLevelType w:val="hybridMultilevel"/>
    <w:tmpl w:val="E788EE0C"/>
    <w:lvl w:ilvl="0" w:tplc="D8002BCA">
      <w:start w:val="1"/>
      <w:numFmt w:val="lowerLetter"/>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7"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9"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0"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FB1BD6"/>
    <w:multiLevelType w:val="hybridMultilevel"/>
    <w:tmpl w:val="35267636"/>
    <w:lvl w:ilvl="0" w:tplc="754EB04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2" w15:restartNumberingAfterBreak="0">
    <w:nsid w:val="6711453A"/>
    <w:multiLevelType w:val="multilevel"/>
    <w:tmpl w:val="11180A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729333E5"/>
    <w:multiLevelType w:val="multilevel"/>
    <w:tmpl w:val="8208112A"/>
    <w:lvl w:ilvl="0">
      <w:start w:val="13"/>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A3508D0"/>
    <w:multiLevelType w:val="hybridMultilevel"/>
    <w:tmpl w:val="6A12AAF4"/>
    <w:lvl w:ilvl="0" w:tplc="3BD6D2FA">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15:restartNumberingAfterBreak="0">
    <w:nsid w:val="7DD36BF9"/>
    <w:multiLevelType w:val="multilevel"/>
    <w:tmpl w:val="0CD8FD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7DEF04A2"/>
    <w:multiLevelType w:val="hybridMultilevel"/>
    <w:tmpl w:val="E37C9F78"/>
    <w:lvl w:ilvl="0" w:tplc="B0D6A646">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10"/>
  </w:num>
  <w:num w:numId="2">
    <w:abstractNumId w:val="15"/>
  </w:num>
  <w:num w:numId="3">
    <w:abstractNumId w:val="23"/>
  </w:num>
  <w:num w:numId="4">
    <w:abstractNumId w:val="16"/>
  </w:num>
  <w:num w:numId="5">
    <w:abstractNumId w:val="9"/>
  </w:num>
  <w:num w:numId="6">
    <w:abstractNumId w:val="6"/>
  </w:num>
  <w:num w:numId="7">
    <w:abstractNumId w:val="8"/>
  </w:num>
  <w:num w:numId="8">
    <w:abstractNumId w:val="30"/>
  </w:num>
  <w:num w:numId="9">
    <w:abstractNumId w:val="5"/>
  </w:num>
  <w:num w:numId="10">
    <w:abstractNumId w:val="24"/>
  </w:num>
  <w:num w:numId="11">
    <w:abstractNumId w:val="2"/>
  </w:num>
  <w:num w:numId="12">
    <w:abstractNumId w:val="27"/>
  </w:num>
  <w:num w:numId="13">
    <w:abstractNumId w:val="28"/>
  </w:num>
  <w:num w:numId="14">
    <w:abstractNumId w:val="29"/>
  </w:num>
  <w:num w:numId="15">
    <w:abstractNumId w:val="1"/>
  </w:num>
  <w:num w:numId="16">
    <w:abstractNumId w:val="21"/>
  </w:num>
  <w:num w:numId="17">
    <w:abstractNumId w:val="17"/>
  </w:num>
  <w:num w:numId="18">
    <w:abstractNumId w:val="0"/>
  </w:num>
  <w:num w:numId="19">
    <w:abstractNumId w:val="26"/>
  </w:num>
  <w:num w:numId="20">
    <w:abstractNumId w:val="14"/>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2"/>
  </w:num>
  <w:num w:numId="24">
    <w:abstractNumId w:val="22"/>
  </w:num>
  <w:num w:numId="25">
    <w:abstractNumId w:val="20"/>
  </w:num>
  <w:num w:numId="26">
    <w:abstractNumId w:val="13"/>
  </w:num>
  <w:num w:numId="27">
    <w:abstractNumId w:val="31"/>
  </w:num>
  <w:num w:numId="28">
    <w:abstractNumId w:val="3"/>
  </w:num>
  <w:num w:numId="29">
    <w:abstractNumId w:val="34"/>
  </w:num>
  <w:num w:numId="30">
    <w:abstractNumId w:val="7"/>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8"/>
  </w:num>
  <w:num w:numId="34">
    <w:abstractNumId w:val="11"/>
  </w:num>
  <w:num w:numId="35">
    <w:abstractNumId w:val="19"/>
  </w:num>
  <w:num w:numId="36">
    <w:abstractNumId w:val="25"/>
  </w:num>
  <w:num w:numId="37">
    <w:abstractNumId w:val="36"/>
  </w:num>
  <w:num w:numId="38">
    <w:abstractNumId w:val="35"/>
  </w:num>
  <w:num w:numId="39">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7C"/>
    <w:rsid w:val="00004D89"/>
    <w:rsid w:val="000067E5"/>
    <w:rsid w:val="00012833"/>
    <w:rsid w:val="0001297C"/>
    <w:rsid w:val="00020641"/>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7605F"/>
    <w:rsid w:val="00080783"/>
    <w:rsid w:val="00082134"/>
    <w:rsid w:val="00087B64"/>
    <w:rsid w:val="000A1CDA"/>
    <w:rsid w:val="000A2E0B"/>
    <w:rsid w:val="000A59AF"/>
    <w:rsid w:val="000B08A9"/>
    <w:rsid w:val="000C63A2"/>
    <w:rsid w:val="000C732C"/>
    <w:rsid w:val="000D3BC4"/>
    <w:rsid w:val="000E7443"/>
    <w:rsid w:val="000F01D8"/>
    <w:rsid w:val="000F53AD"/>
    <w:rsid w:val="00125A9A"/>
    <w:rsid w:val="00126357"/>
    <w:rsid w:val="00127036"/>
    <w:rsid w:val="00127771"/>
    <w:rsid w:val="00130F77"/>
    <w:rsid w:val="0013434C"/>
    <w:rsid w:val="00141A13"/>
    <w:rsid w:val="00150032"/>
    <w:rsid w:val="001542F3"/>
    <w:rsid w:val="001644FA"/>
    <w:rsid w:val="00180BDE"/>
    <w:rsid w:val="0018407C"/>
    <w:rsid w:val="001869B2"/>
    <w:rsid w:val="00191475"/>
    <w:rsid w:val="00194EF2"/>
    <w:rsid w:val="001B3F5E"/>
    <w:rsid w:val="001B6A19"/>
    <w:rsid w:val="001C30E8"/>
    <w:rsid w:val="001C5986"/>
    <w:rsid w:val="001E4CE2"/>
    <w:rsid w:val="001E66C0"/>
    <w:rsid w:val="001F1894"/>
    <w:rsid w:val="001F1FE4"/>
    <w:rsid w:val="00201D7C"/>
    <w:rsid w:val="002116B1"/>
    <w:rsid w:val="002239C2"/>
    <w:rsid w:val="00223EF2"/>
    <w:rsid w:val="00226999"/>
    <w:rsid w:val="002306BE"/>
    <w:rsid w:val="00232EF6"/>
    <w:rsid w:val="0023697B"/>
    <w:rsid w:val="00243FB4"/>
    <w:rsid w:val="002457DC"/>
    <w:rsid w:val="0024673F"/>
    <w:rsid w:val="00263EFE"/>
    <w:rsid w:val="00264019"/>
    <w:rsid w:val="0026456A"/>
    <w:rsid w:val="00273370"/>
    <w:rsid w:val="002746F7"/>
    <w:rsid w:val="00276982"/>
    <w:rsid w:val="002962E0"/>
    <w:rsid w:val="002963F2"/>
    <w:rsid w:val="002A2D4A"/>
    <w:rsid w:val="002B22BF"/>
    <w:rsid w:val="002D4E51"/>
    <w:rsid w:val="002D50D1"/>
    <w:rsid w:val="002E5E36"/>
    <w:rsid w:val="002E666C"/>
    <w:rsid w:val="002E7C8B"/>
    <w:rsid w:val="002F07D4"/>
    <w:rsid w:val="0031141E"/>
    <w:rsid w:val="003134B0"/>
    <w:rsid w:val="003200AE"/>
    <w:rsid w:val="003209A8"/>
    <w:rsid w:val="00322993"/>
    <w:rsid w:val="00325E66"/>
    <w:rsid w:val="00330F50"/>
    <w:rsid w:val="00333636"/>
    <w:rsid w:val="00333EB5"/>
    <w:rsid w:val="00333EF6"/>
    <w:rsid w:val="00334E8F"/>
    <w:rsid w:val="00335C23"/>
    <w:rsid w:val="003440B4"/>
    <w:rsid w:val="0034463B"/>
    <w:rsid w:val="00345066"/>
    <w:rsid w:val="00361499"/>
    <w:rsid w:val="00370A37"/>
    <w:rsid w:val="00374986"/>
    <w:rsid w:val="0037719D"/>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29C"/>
    <w:rsid w:val="00466719"/>
    <w:rsid w:val="00466D96"/>
    <w:rsid w:val="00472F68"/>
    <w:rsid w:val="00475D05"/>
    <w:rsid w:val="004820E5"/>
    <w:rsid w:val="00483F80"/>
    <w:rsid w:val="004923B2"/>
    <w:rsid w:val="00493DCE"/>
    <w:rsid w:val="004A3EC1"/>
    <w:rsid w:val="004B1C29"/>
    <w:rsid w:val="004B524E"/>
    <w:rsid w:val="004B680C"/>
    <w:rsid w:val="004C3FCD"/>
    <w:rsid w:val="004C525B"/>
    <w:rsid w:val="004D10CC"/>
    <w:rsid w:val="004D67F9"/>
    <w:rsid w:val="004D7A7C"/>
    <w:rsid w:val="004E3A7E"/>
    <w:rsid w:val="004E7BF9"/>
    <w:rsid w:val="004F50A8"/>
    <w:rsid w:val="005060B9"/>
    <w:rsid w:val="00510831"/>
    <w:rsid w:val="00513179"/>
    <w:rsid w:val="00514D20"/>
    <w:rsid w:val="00522598"/>
    <w:rsid w:val="0052404F"/>
    <w:rsid w:val="005241B2"/>
    <w:rsid w:val="005258FB"/>
    <w:rsid w:val="00532E78"/>
    <w:rsid w:val="00533640"/>
    <w:rsid w:val="00536FAD"/>
    <w:rsid w:val="0054473A"/>
    <w:rsid w:val="00562E86"/>
    <w:rsid w:val="005631F3"/>
    <w:rsid w:val="00571EFD"/>
    <w:rsid w:val="005741F3"/>
    <w:rsid w:val="005828F4"/>
    <w:rsid w:val="005905D6"/>
    <w:rsid w:val="005A468C"/>
    <w:rsid w:val="005B4881"/>
    <w:rsid w:val="005C46D9"/>
    <w:rsid w:val="005D0A27"/>
    <w:rsid w:val="005D2148"/>
    <w:rsid w:val="005E544C"/>
    <w:rsid w:val="005E601C"/>
    <w:rsid w:val="005E73AC"/>
    <w:rsid w:val="005E7FA8"/>
    <w:rsid w:val="005F3107"/>
    <w:rsid w:val="005F3D6B"/>
    <w:rsid w:val="00602F4E"/>
    <w:rsid w:val="00603291"/>
    <w:rsid w:val="00610B65"/>
    <w:rsid w:val="00614581"/>
    <w:rsid w:val="006260AC"/>
    <w:rsid w:val="00627046"/>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B281B"/>
    <w:rsid w:val="006C1585"/>
    <w:rsid w:val="006C1F3A"/>
    <w:rsid w:val="006C4822"/>
    <w:rsid w:val="006D1974"/>
    <w:rsid w:val="006E2CC4"/>
    <w:rsid w:val="006F5BCD"/>
    <w:rsid w:val="006F77F8"/>
    <w:rsid w:val="00703F5F"/>
    <w:rsid w:val="00705BE6"/>
    <w:rsid w:val="0070620B"/>
    <w:rsid w:val="00706520"/>
    <w:rsid w:val="0071220B"/>
    <w:rsid w:val="00713508"/>
    <w:rsid w:val="00713E16"/>
    <w:rsid w:val="00717726"/>
    <w:rsid w:val="00722A08"/>
    <w:rsid w:val="00730E7F"/>
    <w:rsid w:val="00732B5E"/>
    <w:rsid w:val="00734784"/>
    <w:rsid w:val="00740B94"/>
    <w:rsid w:val="00740EFA"/>
    <w:rsid w:val="00741CCD"/>
    <w:rsid w:val="00755C36"/>
    <w:rsid w:val="00757FE2"/>
    <w:rsid w:val="00760959"/>
    <w:rsid w:val="00770037"/>
    <w:rsid w:val="00774374"/>
    <w:rsid w:val="00774A7C"/>
    <w:rsid w:val="00790FFA"/>
    <w:rsid w:val="007941DD"/>
    <w:rsid w:val="007A004A"/>
    <w:rsid w:val="007A1332"/>
    <w:rsid w:val="007A5710"/>
    <w:rsid w:val="007A7D8E"/>
    <w:rsid w:val="007B4C2A"/>
    <w:rsid w:val="007C00B8"/>
    <w:rsid w:val="007E351D"/>
    <w:rsid w:val="007F35F3"/>
    <w:rsid w:val="007F3A2E"/>
    <w:rsid w:val="008056A9"/>
    <w:rsid w:val="00811E8A"/>
    <w:rsid w:val="00820382"/>
    <w:rsid w:val="0082230A"/>
    <w:rsid w:val="00823C81"/>
    <w:rsid w:val="00826950"/>
    <w:rsid w:val="00833238"/>
    <w:rsid w:val="00833776"/>
    <w:rsid w:val="0084028B"/>
    <w:rsid w:val="008431B7"/>
    <w:rsid w:val="00844250"/>
    <w:rsid w:val="00845F07"/>
    <w:rsid w:val="0084633A"/>
    <w:rsid w:val="00855B32"/>
    <w:rsid w:val="00861B28"/>
    <w:rsid w:val="00862609"/>
    <w:rsid w:val="008634CF"/>
    <w:rsid w:val="00872FB2"/>
    <w:rsid w:val="00874101"/>
    <w:rsid w:val="00883670"/>
    <w:rsid w:val="0089195D"/>
    <w:rsid w:val="00892EAD"/>
    <w:rsid w:val="00895AC8"/>
    <w:rsid w:val="008A3895"/>
    <w:rsid w:val="008B13A8"/>
    <w:rsid w:val="008B60B4"/>
    <w:rsid w:val="008B7886"/>
    <w:rsid w:val="008C47F9"/>
    <w:rsid w:val="008D48A7"/>
    <w:rsid w:val="008E2C1B"/>
    <w:rsid w:val="008E38E4"/>
    <w:rsid w:val="008E3C1A"/>
    <w:rsid w:val="008E4448"/>
    <w:rsid w:val="008E693A"/>
    <w:rsid w:val="008F1B65"/>
    <w:rsid w:val="008F317B"/>
    <w:rsid w:val="008F6989"/>
    <w:rsid w:val="008F7292"/>
    <w:rsid w:val="00903BB2"/>
    <w:rsid w:val="0090602E"/>
    <w:rsid w:val="00910126"/>
    <w:rsid w:val="00916008"/>
    <w:rsid w:val="00921479"/>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80D"/>
    <w:rsid w:val="00A02B83"/>
    <w:rsid w:val="00A13671"/>
    <w:rsid w:val="00A147F1"/>
    <w:rsid w:val="00A2369F"/>
    <w:rsid w:val="00A300F2"/>
    <w:rsid w:val="00A346AF"/>
    <w:rsid w:val="00A34E0E"/>
    <w:rsid w:val="00A40A2C"/>
    <w:rsid w:val="00A43AEE"/>
    <w:rsid w:val="00A46681"/>
    <w:rsid w:val="00A50B70"/>
    <w:rsid w:val="00A54376"/>
    <w:rsid w:val="00A56785"/>
    <w:rsid w:val="00A56852"/>
    <w:rsid w:val="00A666E0"/>
    <w:rsid w:val="00A70B48"/>
    <w:rsid w:val="00A722BA"/>
    <w:rsid w:val="00A85AF6"/>
    <w:rsid w:val="00A86605"/>
    <w:rsid w:val="00A90128"/>
    <w:rsid w:val="00A936A2"/>
    <w:rsid w:val="00A9512C"/>
    <w:rsid w:val="00A966A6"/>
    <w:rsid w:val="00A96E95"/>
    <w:rsid w:val="00AA5FCE"/>
    <w:rsid w:val="00AA661F"/>
    <w:rsid w:val="00AA707E"/>
    <w:rsid w:val="00AB3402"/>
    <w:rsid w:val="00AB4119"/>
    <w:rsid w:val="00AB7036"/>
    <w:rsid w:val="00AC3CE1"/>
    <w:rsid w:val="00AC5423"/>
    <w:rsid w:val="00AD6A2E"/>
    <w:rsid w:val="00AD7F2C"/>
    <w:rsid w:val="00AE4E38"/>
    <w:rsid w:val="00AF1311"/>
    <w:rsid w:val="00AF4E72"/>
    <w:rsid w:val="00AF616D"/>
    <w:rsid w:val="00B05777"/>
    <w:rsid w:val="00B0712C"/>
    <w:rsid w:val="00B11855"/>
    <w:rsid w:val="00B36CE0"/>
    <w:rsid w:val="00B514FF"/>
    <w:rsid w:val="00B51D96"/>
    <w:rsid w:val="00B805AF"/>
    <w:rsid w:val="00B8343A"/>
    <w:rsid w:val="00B8358F"/>
    <w:rsid w:val="00B83964"/>
    <w:rsid w:val="00B90CFE"/>
    <w:rsid w:val="00B932A5"/>
    <w:rsid w:val="00B97667"/>
    <w:rsid w:val="00BA1AB5"/>
    <w:rsid w:val="00BB295E"/>
    <w:rsid w:val="00BC04D7"/>
    <w:rsid w:val="00BF579F"/>
    <w:rsid w:val="00BF6DEC"/>
    <w:rsid w:val="00C00534"/>
    <w:rsid w:val="00C03499"/>
    <w:rsid w:val="00C06D30"/>
    <w:rsid w:val="00C20DA9"/>
    <w:rsid w:val="00C23A81"/>
    <w:rsid w:val="00C2712C"/>
    <w:rsid w:val="00C34E5F"/>
    <w:rsid w:val="00C36F4E"/>
    <w:rsid w:val="00C530BF"/>
    <w:rsid w:val="00C559F8"/>
    <w:rsid w:val="00C70735"/>
    <w:rsid w:val="00C74BC5"/>
    <w:rsid w:val="00C85325"/>
    <w:rsid w:val="00CA3D6E"/>
    <w:rsid w:val="00CB6608"/>
    <w:rsid w:val="00CC3CF3"/>
    <w:rsid w:val="00CC4ADC"/>
    <w:rsid w:val="00CD1C53"/>
    <w:rsid w:val="00CD2A67"/>
    <w:rsid w:val="00CD5298"/>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83A4B"/>
    <w:rsid w:val="00D94CD8"/>
    <w:rsid w:val="00D95619"/>
    <w:rsid w:val="00DA094A"/>
    <w:rsid w:val="00DC3E3B"/>
    <w:rsid w:val="00DD2C73"/>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339AF"/>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6B68"/>
    <w:rsid w:val="00EF0A3B"/>
    <w:rsid w:val="00EF5211"/>
    <w:rsid w:val="00F01987"/>
    <w:rsid w:val="00F131CB"/>
    <w:rsid w:val="00F13967"/>
    <w:rsid w:val="00F21788"/>
    <w:rsid w:val="00F234AD"/>
    <w:rsid w:val="00F23594"/>
    <w:rsid w:val="00F241C5"/>
    <w:rsid w:val="00F278EE"/>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3EDDD8"/>
  <w15:chartTrackingRefBased/>
  <w15:docId w15:val="{29537276-96A9-47F8-8092-541CCB48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lang w:val="x-none" w:eastAsia="x-none"/>
    </w:rPr>
  </w:style>
  <w:style w:type="character" w:customStyle="1" w:styleId="Nagwek2Znak">
    <w:name w:val="Nagłówek 2 Znak"/>
    <w:link w:val="Nagwek2"/>
    <w:rsid w:val="00A43AEE"/>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iPriority w:val="99"/>
    <w:unhideWhenUsed/>
    <w:rsid w:val="00B805AF"/>
    <w:rPr>
      <w:color w:val="0563C1"/>
      <w:u w:val="single"/>
    </w:rPr>
  </w:style>
  <w:style w:type="character" w:customStyle="1" w:styleId="TekstpodstawowyZnak">
    <w:name w:val="Tekst podstawowy Znak"/>
    <w:link w:val="Tekstpodstawowy"/>
    <w:rsid w:val="00921479"/>
    <w:rPr>
      <w:sz w:val="24"/>
      <w:szCs w:val="24"/>
    </w:rPr>
  </w:style>
  <w:style w:type="paragraph" w:customStyle="1" w:styleId="Textbody">
    <w:name w:val="Text body"/>
    <w:rsid w:val="00921479"/>
    <w:pPr>
      <w:widowControl w:val="0"/>
      <w:suppressAutoHyphens/>
      <w:autoSpaceDN w:val="0"/>
      <w:spacing w:after="120"/>
    </w:pPr>
    <w:rPr>
      <w:kern w:val="3"/>
    </w:rPr>
  </w:style>
  <w:style w:type="character" w:customStyle="1" w:styleId="StrongEmphasis">
    <w:name w:val="Strong Emphasis"/>
    <w:rsid w:val="00921479"/>
    <w:rPr>
      <w:b/>
      <w:bCs/>
    </w:rPr>
  </w:style>
  <w:style w:type="character" w:styleId="Nierozpoznanawzmianka">
    <w:name w:val="Unresolved Mention"/>
    <w:uiPriority w:val="99"/>
    <w:semiHidden/>
    <w:unhideWhenUsed/>
    <w:rsid w:val="00AB3402"/>
    <w:rPr>
      <w:color w:val="605E5C"/>
      <w:shd w:val="clear" w:color="auto" w:fill="E1DFDD"/>
    </w:rPr>
  </w:style>
  <w:style w:type="paragraph" w:customStyle="1" w:styleId="Standard">
    <w:name w:val="Standard"/>
    <w:rsid w:val="00833776"/>
    <w:pPr>
      <w:widowControl w:val="0"/>
      <w:suppressAutoHyphens/>
      <w:autoSpaceDN w:val="0"/>
      <w:textAlignment w:val="baseline"/>
    </w:pPr>
    <w:rPr>
      <w:rFonts w:eastAsia="SimSun" w:cs="Mangal"/>
      <w:kern w:val="3"/>
      <w:sz w:val="24"/>
      <w:szCs w:val="24"/>
      <w:lang w:eastAsia="zh-CN" w:bidi="hi-IN"/>
    </w:rPr>
  </w:style>
  <w:style w:type="character" w:styleId="Uwydatnienie">
    <w:name w:val="Emphasis"/>
    <w:rsid w:val="008337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202462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zgm@mzgm.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zgm.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zgm@mzgm.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www.mzgm.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AWE~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6</TotalTime>
  <Pages>26</Pages>
  <Words>9122</Words>
  <Characters>54733</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63728</CharactersWithSpaces>
  <SharedDoc>false</SharedDoc>
  <HLinks>
    <vt:vector size="24" baseType="variant">
      <vt:variant>
        <vt:i4>327682</vt:i4>
      </vt:variant>
      <vt:variant>
        <vt:i4>279</vt:i4>
      </vt:variant>
      <vt:variant>
        <vt:i4>0</vt:i4>
      </vt:variant>
      <vt:variant>
        <vt:i4>5</vt:i4>
      </vt:variant>
      <vt:variant>
        <vt:lpwstr>https://e-propublico.pl/</vt:lpwstr>
      </vt:variant>
      <vt:variant>
        <vt:lpwstr/>
      </vt:variant>
      <vt:variant>
        <vt:i4>327682</vt:i4>
      </vt:variant>
      <vt:variant>
        <vt:i4>216</vt:i4>
      </vt:variant>
      <vt:variant>
        <vt:i4>0</vt:i4>
      </vt:variant>
      <vt:variant>
        <vt:i4>5</vt:i4>
      </vt:variant>
      <vt:variant>
        <vt:lpwstr>https://e-propublico.pl/</vt:lpwstr>
      </vt:variant>
      <vt:variant>
        <vt:lpwstr/>
      </vt:variant>
      <vt:variant>
        <vt:i4>327682</vt:i4>
      </vt:variant>
      <vt:variant>
        <vt:i4>207</vt:i4>
      </vt:variant>
      <vt:variant>
        <vt:i4>0</vt:i4>
      </vt:variant>
      <vt:variant>
        <vt:i4>5</vt:i4>
      </vt:variant>
      <vt:variant>
        <vt:lpwstr>https://e-propublico.pl/</vt:lpwstr>
      </vt:variant>
      <vt:variant>
        <vt:lpwstr/>
      </vt:variant>
      <vt:variant>
        <vt:i4>327682</vt:i4>
      </vt:variant>
      <vt:variant>
        <vt:i4>33</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2</cp:revision>
  <cp:lastPrinted>1899-12-31T23:00:00Z</cp:lastPrinted>
  <dcterms:created xsi:type="dcterms:W3CDTF">2020-06-22T11:20:00Z</dcterms:created>
  <dcterms:modified xsi:type="dcterms:W3CDTF">2020-06-22T11:20:00Z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