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0BA" w:rsidRPr="000650BA" w:rsidRDefault="00583F09" w:rsidP="000650BA">
      <w:pPr>
        <w:spacing w:line="360" w:lineRule="auto"/>
        <w:jc w:val="right"/>
        <w:rPr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C46A1C" w:rsidRPr="00C46A1C">
        <w:rPr>
          <w:sz w:val="22"/>
          <w:szCs w:val="22"/>
        </w:rPr>
        <w:t>4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C46A1C" w:rsidP="000650BA">
      <w:pPr>
        <w:spacing w:after="40"/>
        <w:ind w:left="4678"/>
        <w:rPr>
          <w:b/>
          <w:sz w:val="22"/>
          <w:szCs w:val="22"/>
        </w:rPr>
      </w:pPr>
      <w:r w:rsidRPr="00C46A1C">
        <w:rPr>
          <w:b/>
          <w:sz w:val="22"/>
          <w:szCs w:val="22"/>
        </w:rPr>
        <w:t>Miejski Zakład Gospodarki Mieszkaniowej</w:t>
      </w:r>
      <w:r w:rsidR="008C77B7">
        <w:rPr>
          <w:b/>
          <w:sz w:val="22"/>
          <w:szCs w:val="22"/>
        </w:rPr>
        <w:br/>
      </w:r>
      <w:r w:rsidRPr="00C46A1C">
        <w:rPr>
          <w:b/>
          <w:sz w:val="22"/>
          <w:szCs w:val="22"/>
        </w:rPr>
        <w:t xml:space="preserve"> sp. z o.o.</w:t>
      </w:r>
    </w:p>
    <w:p w:rsidR="000650BA" w:rsidRPr="000650BA" w:rsidRDefault="00C46A1C" w:rsidP="000650BA">
      <w:pPr>
        <w:ind w:left="4678"/>
        <w:rPr>
          <w:sz w:val="22"/>
          <w:szCs w:val="22"/>
        </w:rPr>
      </w:pPr>
      <w:r w:rsidRPr="00C46A1C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C46A1C">
        <w:rPr>
          <w:sz w:val="22"/>
          <w:szCs w:val="22"/>
        </w:rPr>
        <w:t>14</w:t>
      </w:r>
    </w:p>
    <w:p w:rsidR="000650BA" w:rsidRPr="000650BA" w:rsidRDefault="00C46A1C" w:rsidP="000650BA">
      <w:pPr>
        <w:ind w:left="4678"/>
        <w:rPr>
          <w:sz w:val="22"/>
          <w:szCs w:val="22"/>
        </w:rPr>
      </w:pPr>
      <w:r w:rsidRPr="00C46A1C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C46A1C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C46A1C" w:rsidRPr="00C46A1C">
        <w:rPr>
          <w:b/>
          <w:sz w:val="22"/>
          <w:szCs w:val="22"/>
        </w:rPr>
        <w:t>przetarg</w:t>
      </w:r>
      <w:r w:rsidR="008C77B7">
        <w:rPr>
          <w:b/>
          <w:sz w:val="22"/>
          <w:szCs w:val="22"/>
        </w:rPr>
        <w:t>u</w:t>
      </w:r>
      <w:r w:rsidR="00C46A1C" w:rsidRPr="00C46A1C">
        <w:rPr>
          <w:b/>
          <w:sz w:val="22"/>
          <w:szCs w:val="22"/>
        </w:rPr>
        <w:t xml:space="preserve"> nieograniczon</w:t>
      </w:r>
      <w:r w:rsidR="008C77B7">
        <w:rPr>
          <w:b/>
          <w:sz w:val="22"/>
          <w:szCs w:val="22"/>
        </w:rPr>
        <w:t>ego</w:t>
      </w:r>
      <w:r w:rsidRPr="00525EFF">
        <w:rPr>
          <w:sz w:val="22"/>
          <w:szCs w:val="22"/>
        </w:rPr>
        <w:t xml:space="preserve"> na: ”</w:t>
      </w:r>
      <w:r w:rsidR="00C46A1C" w:rsidRPr="00C46A1C">
        <w:rPr>
          <w:b/>
          <w:sz w:val="22"/>
          <w:szCs w:val="22"/>
        </w:rPr>
        <w:t>Wykonanie remontu lokali mieszkalnych będących w zasobach Miejskiego Zakładu Gospodarki Mieszkaniowej "MZGM" Sp. z o.o. w Ostrowie Wielkopolskim</w:t>
      </w:r>
      <w:r w:rsidRPr="00525EFF">
        <w:rPr>
          <w:sz w:val="22"/>
          <w:szCs w:val="22"/>
        </w:rPr>
        <w:t xml:space="preserve">” – znak sprawy: </w:t>
      </w:r>
      <w:r w:rsidR="00C46A1C" w:rsidRPr="00C46A1C">
        <w:rPr>
          <w:b/>
          <w:sz w:val="22"/>
          <w:szCs w:val="22"/>
        </w:rPr>
        <w:t>PNO 02/2020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8C77B7" w:rsidRPr="008C77B7" w:rsidRDefault="008C77B7" w:rsidP="008C77B7">
      <w:pPr>
        <w:spacing w:before="160" w:after="120"/>
        <w:ind w:left="284"/>
        <w:jc w:val="both"/>
        <w:rPr>
          <w:sz w:val="22"/>
          <w:szCs w:val="22"/>
        </w:rPr>
      </w:pPr>
    </w:p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C46A1C" w:rsidRPr="000650BA" w:rsidTr="00D27DC2">
        <w:tc>
          <w:tcPr>
            <w:tcW w:w="1559" w:type="dxa"/>
            <w:shd w:val="clear" w:color="auto" w:fill="auto"/>
          </w:tcPr>
          <w:p w:rsidR="00C46A1C" w:rsidRPr="000650BA" w:rsidRDefault="00C46A1C" w:rsidP="00D27DC2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C46A1C">
              <w:rPr>
                <w:sz w:val="22"/>
                <w:szCs w:val="22"/>
              </w:rPr>
              <w:t xml:space="preserve">Wykonanie remontu lokalu mieszkalnym przy ul. Plac 23 Stycznia 7/4 będących w zasobach Miejskiego Zakładu Gospodarki Mieszkaniowej "MZGM" Sp. z o.o. w Ostrowie Wielkopolskim </w:t>
            </w:r>
          </w:p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Wykonanie remontu lokalu mieszkalnym przy ul. Plac 23 Stycznia 7/8 będących w zasobach Miejskiego Zakładu Gospodarki Mieszkaniowej "MZGM" Sp. z o. o. w Ostrowie Wielkopolskim</w:t>
            </w:r>
          </w:p>
          <w:p w:rsidR="00C46A1C" w:rsidRPr="000650BA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Wykonanie remontu lokalu mieszkalnym przy ul. Raszkowska 4/14 będących w zasobach Miejskiego Zakładu Gospodarki Mieszkaniowej "MZGM" Sp. z o.o. w Ostrowie Wielkopolskim</w:t>
            </w:r>
          </w:p>
          <w:p w:rsidR="00C46A1C" w:rsidRPr="000650BA" w:rsidRDefault="00C46A1C" w:rsidP="00D27DC2">
            <w:pPr>
              <w:jc w:val="both"/>
              <w:rPr>
                <w:b/>
                <w:sz w:val="22"/>
                <w:szCs w:val="22"/>
              </w:rPr>
            </w:pPr>
          </w:p>
          <w:p w:rsidR="00C46A1C" w:rsidRPr="000650BA" w:rsidRDefault="00C46A1C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C46A1C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wynosi kwotę netto .........</w:t>
            </w:r>
            <w:r w:rsidR="008C77B7">
              <w:rPr>
                <w:sz w:val="22"/>
                <w:szCs w:val="22"/>
              </w:rPr>
              <w:t>............</w:t>
            </w:r>
            <w:r w:rsidRPr="000650BA">
              <w:rPr>
                <w:sz w:val="22"/>
                <w:szCs w:val="22"/>
              </w:rPr>
              <w:t xml:space="preserve">.......... zł </w:t>
            </w:r>
          </w:p>
          <w:p w:rsidR="00C46A1C" w:rsidRPr="000650BA" w:rsidRDefault="00C46A1C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>natomiast wraz z należnym podatkiem VAT w wysokości ......%, wynosi kwotę brutto .........</w:t>
            </w:r>
            <w:r w:rsidR="008C77B7">
              <w:rPr>
                <w:sz w:val="22"/>
                <w:szCs w:val="22"/>
              </w:rPr>
              <w:t>...............</w:t>
            </w:r>
            <w:r w:rsidRPr="000650BA">
              <w:rPr>
                <w:sz w:val="22"/>
                <w:szCs w:val="22"/>
              </w:rPr>
              <w:t xml:space="preserve">............ zł </w:t>
            </w:r>
          </w:p>
          <w:p w:rsidR="00C46A1C" w:rsidRPr="000650BA" w:rsidRDefault="008C77B7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i rękojmia: ………………………….</w:t>
            </w:r>
          </w:p>
        </w:tc>
      </w:tr>
      <w:tr w:rsidR="00C46A1C" w:rsidRPr="000650BA" w:rsidTr="00D27DC2">
        <w:tc>
          <w:tcPr>
            <w:tcW w:w="1559" w:type="dxa"/>
            <w:shd w:val="clear" w:color="auto" w:fill="auto"/>
          </w:tcPr>
          <w:p w:rsidR="00C46A1C" w:rsidRPr="000650BA" w:rsidRDefault="00C46A1C" w:rsidP="00D27DC2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C46A1C">
              <w:rPr>
                <w:sz w:val="22"/>
                <w:szCs w:val="22"/>
              </w:rPr>
              <w:t xml:space="preserve">Wykonanie remontu lokalu mieszkalnym przy ul. Majdan 4/6 będących w zasobach Miejskiego Zakładu Gospodarki Mieszkaniowej "MZGM" Sp. z o.o. w Ostrowie Wielkopolskim </w:t>
            </w:r>
          </w:p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 xml:space="preserve">Wykonanie remontu lokalu mieszkalnym przy ul. Majdan 3-4 będących w zasobach Miejskiego Zakładu Gospodarki Mieszkaniowej "MZGM" Sp. z o.o. w Ostrowie Wielkopolskim </w:t>
            </w:r>
          </w:p>
          <w:p w:rsidR="00C46A1C" w:rsidRPr="000650BA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Wykonanie remontu lokalu mieszkalnym przy ul. Piastowskiej 5/3 będącego w zasobach Miejskiego Zakładu Gospodarki Mieszkaniowej "MZGM" Sp. z o.o. w Ostrowie Wielkopolskim</w:t>
            </w:r>
          </w:p>
          <w:p w:rsidR="00C46A1C" w:rsidRPr="000650BA" w:rsidRDefault="00C46A1C" w:rsidP="00D27DC2">
            <w:pPr>
              <w:jc w:val="both"/>
              <w:rPr>
                <w:b/>
                <w:sz w:val="22"/>
                <w:szCs w:val="22"/>
              </w:rPr>
            </w:pPr>
          </w:p>
          <w:p w:rsidR="00C46A1C" w:rsidRPr="000650BA" w:rsidRDefault="00C46A1C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C46A1C">
              <w:rPr>
                <w:sz w:val="22"/>
                <w:szCs w:val="22"/>
              </w:rPr>
              <w:t>2</w:t>
            </w:r>
            <w:r w:rsidRPr="000650BA">
              <w:rPr>
                <w:sz w:val="22"/>
                <w:szCs w:val="22"/>
              </w:rPr>
              <w:t xml:space="preserve"> wynosi kwotę netto ..............</w:t>
            </w:r>
            <w:r w:rsidR="008C77B7">
              <w:rPr>
                <w:sz w:val="22"/>
                <w:szCs w:val="22"/>
              </w:rPr>
              <w:t>...........</w:t>
            </w:r>
            <w:r w:rsidRPr="000650BA">
              <w:rPr>
                <w:sz w:val="22"/>
                <w:szCs w:val="22"/>
              </w:rPr>
              <w:t xml:space="preserve">..... zł </w:t>
            </w:r>
          </w:p>
          <w:p w:rsidR="00C46A1C" w:rsidRDefault="00C46A1C" w:rsidP="008C77B7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>natomiast wraz z należnym podatkiem VAT w wysokości ......%, wynosi kwotę brutto .............</w:t>
            </w:r>
            <w:r w:rsidR="008C77B7">
              <w:rPr>
                <w:sz w:val="22"/>
                <w:szCs w:val="22"/>
              </w:rPr>
              <w:t>................</w:t>
            </w:r>
            <w:r w:rsidRPr="000650BA">
              <w:rPr>
                <w:sz w:val="22"/>
                <w:szCs w:val="22"/>
              </w:rPr>
              <w:t xml:space="preserve">........ zł </w:t>
            </w:r>
          </w:p>
          <w:p w:rsidR="008C77B7" w:rsidRPr="000650BA" w:rsidRDefault="008C77B7" w:rsidP="008C77B7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i rękojmia: ………………………….</w:t>
            </w:r>
          </w:p>
        </w:tc>
      </w:tr>
      <w:tr w:rsidR="00C46A1C" w:rsidRPr="000650BA" w:rsidTr="00D27DC2">
        <w:tc>
          <w:tcPr>
            <w:tcW w:w="1559" w:type="dxa"/>
            <w:shd w:val="clear" w:color="auto" w:fill="auto"/>
          </w:tcPr>
          <w:p w:rsidR="00C46A1C" w:rsidRPr="000650BA" w:rsidRDefault="00C46A1C" w:rsidP="00D27DC2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C46A1C">
              <w:rPr>
                <w:sz w:val="22"/>
                <w:szCs w:val="22"/>
              </w:rPr>
              <w:t>Wykonanie remontu lokalu mieszkalnego przy ul. Sienkiewicza 3/13  będącego w zasobach Miejskiego Zakładu Gospodarki Mieszkaniowej "MZGM" Spółka z o. o. w Ostrowie Wielkopolskim</w:t>
            </w:r>
          </w:p>
          <w:p w:rsidR="00C46A1C" w:rsidRPr="00C46A1C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 xml:space="preserve">Wykonanie remontu lokalu mieszkalnym przy ul. Szkolnej 22A/10 będących w zasobach Miejskiego Zakładu Gospodarki Mieszkaniowej "MZGM" Sp. z o.o. w Ostrowie Wielkopolskim </w:t>
            </w:r>
          </w:p>
          <w:p w:rsidR="00C46A1C" w:rsidRPr="000650BA" w:rsidRDefault="00C46A1C" w:rsidP="00D27DC2">
            <w:pPr>
              <w:spacing w:before="120"/>
              <w:jc w:val="both"/>
              <w:rPr>
                <w:sz w:val="22"/>
                <w:szCs w:val="22"/>
              </w:rPr>
            </w:pPr>
            <w:r w:rsidRPr="00C46A1C">
              <w:rPr>
                <w:sz w:val="22"/>
                <w:szCs w:val="22"/>
              </w:rPr>
              <w:t>Wykonanie remontu lokalu mieszkalnym przy ul. Szkolnej 22A/2 będących w zasobach Miejskiego Zakładu Gospodarki Mieszkaniowej "MZGM" Sp. z o.o. w Ostrowie Wielkopolskim</w:t>
            </w:r>
          </w:p>
          <w:p w:rsidR="00C46A1C" w:rsidRPr="000650BA" w:rsidRDefault="00C46A1C" w:rsidP="00D27DC2">
            <w:pPr>
              <w:jc w:val="both"/>
              <w:rPr>
                <w:b/>
                <w:sz w:val="22"/>
                <w:szCs w:val="22"/>
              </w:rPr>
            </w:pPr>
          </w:p>
          <w:p w:rsidR="00C46A1C" w:rsidRPr="000650BA" w:rsidRDefault="00C46A1C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C46A1C">
              <w:rPr>
                <w:sz w:val="22"/>
                <w:szCs w:val="22"/>
              </w:rPr>
              <w:t>3</w:t>
            </w:r>
            <w:r w:rsidRPr="000650BA">
              <w:rPr>
                <w:sz w:val="22"/>
                <w:szCs w:val="22"/>
              </w:rPr>
              <w:t xml:space="preserve"> wynosi kwotę netto .........</w:t>
            </w:r>
            <w:r w:rsidR="008C77B7">
              <w:rPr>
                <w:sz w:val="22"/>
                <w:szCs w:val="22"/>
              </w:rPr>
              <w:t>...........</w:t>
            </w:r>
            <w:r w:rsidRPr="000650BA">
              <w:rPr>
                <w:sz w:val="22"/>
                <w:szCs w:val="22"/>
              </w:rPr>
              <w:t xml:space="preserve">.......... zł </w:t>
            </w:r>
          </w:p>
          <w:p w:rsidR="00C46A1C" w:rsidRPr="000650BA" w:rsidRDefault="00C46A1C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 natomiast wraz z należnym podatkiem VAT w wysokości ......%, wynosi kwotę brutto ................</w:t>
            </w:r>
            <w:r w:rsidR="008C77B7">
              <w:rPr>
                <w:sz w:val="22"/>
                <w:szCs w:val="22"/>
              </w:rPr>
              <w:t>...............</w:t>
            </w:r>
            <w:r w:rsidRPr="000650BA">
              <w:rPr>
                <w:sz w:val="22"/>
                <w:szCs w:val="22"/>
              </w:rPr>
              <w:t xml:space="preserve">..... zł </w:t>
            </w:r>
          </w:p>
          <w:p w:rsidR="00C46A1C" w:rsidRPr="000650BA" w:rsidRDefault="008C77B7" w:rsidP="00D27DC2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i rękojmia: ………………………….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8C77B7">
      <w:pPr>
        <w:spacing w:before="240" w:line="276" w:lineRule="auto"/>
        <w:contextualSpacing/>
        <w:jc w:val="both"/>
        <w:rPr>
          <w:sz w:val="22"/>
          <w:szCs w:val="24"/>
        </w:rPr>
      </w:pP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</w:t>
      </w:r>
      <w:r w:rsidR="008C77B7">
        <w:rPr>
          <w:sz w:val="22"/>
          <w:szCs w:val="24"/>
        </w:rPr>
        <w:t>e</w:t>
      </w:r>
      <w:r w:rsidRPr="000650BA">
        <w:rPr>
          <w:sz w:val="22"/>
          <w:szCs w:val="24"/>
        </w:rPr>
        <w:t xml:space="preserve"> </w:t>
      </w:r>
      <w:r w:rsidR="008C77B7">
        <w:rPr>
          <w:sz w:val="22"/>
          <w:szCs w:val="24"/>
        </w:rPr>
        <w:t>wzorem</w:t>
      </w:r>
      <w:r w:rsidRPr="000650BA">
        <w:rPr>
          <w:sz w:val="22"/>
          <w:szCs w:val="24"/>
        </w:rPr>
        <w:t xml:space="preserve"> umowy, któr</w:t>
      </w:r>
      <w:r w:rsidR="008C77B7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został zawart</w:t>
      </w:r>
      <w:r w:rsidR="008C77B7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0650BA" w:rsidRPr="008C77B7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8C77B7" w:rsidRPr="000650BA" w:rsidRDefault="008C77B7" w:rsidP="008C77B7">
      <w:pPr>
        <w:spacing w:before="120" w:after="120" w:line="276" w:lineRule="auto"/>
        <w:ind w:left="641"/>
        <w:contextualSpacing/>
        <w:jc w:val="both"/>
        <w:rPr>
          <w:sz w:val="24"/>
          <w:szCs w:val="24"/>
        </w:rPr>
      </w:pP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Pr="00E23850" w:rsidRDefault="008C77B7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8C77B7" w:rsidRPr="008C77B7" w:rsidRDefault="008C77B7" w:rsidP="008C77B7">
      <w:pPr>
        <w:pStyle w:val="Akapitzlist"/>
        <w:numPr>
          <w:ilvl w:val="0"/>
          <w:numId w:val="41"/>
        </w:numPr>
        <w:spacing w:before="240" w:after="0"/>
        <w:jc w:val="both"/>
        <w:rPr>
          <w:rFonts w:ascii="Times New Roman" w:hAnsi="Times New Roman"/>
        </w:rPr>
      </w:pPr>
      <w:r w:rsidRPr="008C77B7">
        <w:rPr>
          <w:rFonts w:ascii="Times New Roman" w:hAnsi="Times New Roman"/>
          <w:bCs/>
          <w:color w:val="000000"/>
        </w:rPr>
        <w:lastRenderedPageBreak/>
        <w:t>Przedmiot zamówienia zamierzam/y:</w:t>
      </w:r>
    </w:p>
    <w:p w:rsidR="008C77B7" w:rsidRPr="008C77B7" w:rsidRDefault="008C77B7" w:rsidP="008C77B7">
      <w:pPr>
        <w:widowControl w:val="0"/>
        <w:numPr>
          <w:ilvl w:val="5"/>
          <w:numId w:val="45"/>
        </w:numPr>
        <w:suppressAutoHyphens/>
        <w:spacing w:line="276" w:lineRule="auto"/>
        <w:jc w:val="both"/>
        <w:rPr>
          <w:bCs/>
          <w:color w:val="000000"/>
          <w:sz w:val="22"/>
          <w:szCs w:val="22"/>
        </w:rPr>
      </w:pPr>
      <w:r w:rsidRPr="008C77B7">
        <w:rPr>
          <w:bCs/>
          <w:color w:val="000000"/>
          <w:sz w:val="22"/>
          <w:szCs w:val="22"/>
        </w:rPr>
        <w:t>wykonać sam/*</w:t>
      </w:r>
    </w:p>
    <w:p w:rsidR="008C77B7" w:rsidRPr="008C77B7" w:rsidRDefault="008C77B7" w:rsidP="008C77B7">
      <w:pPr>
        <w:widowControl w:val="0"/>
        <w:numPr>
          <w:ilvl w:val="5"/>
          <w:numId w:val="45"/>
        </w:numPr>
        <w:suppressAutoHyphens/>
        <w:spacing w:line="276" w:lineRule="auto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wykonać wspólnie/*</w:t>
      </w:r>
    </w:p>
    <w:p w:rsidR="008C77B7" w:rsidRPr="008C77B7" w:rsidRDefault="008C77B7" w:rsidP="008C77B7">
      <w:pPr>
        <w:widowControl w:val="0"/>
        <w:numPr>
          <w:ilvl w:val="5"/>
          <w:numId w:val="45"/>
        </w:numPr>
        <w:suppressAutoHyphens/>
        <w:spacing w:line="276" w:lineRule="auto"/>
        <w:jc w:val="both"/>
        <w:rPr>
          <w:sz w:val="22"/>
          <w:szCs w:val="22"/>
        </w:rPr>
      </w:pPr>
      <w:r w:rsidRPr="008C77B7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8C77B7">
        <w:rPr>
          <w:b/>
          <w:bCs/>
          <w:color w:val="000000"/>
          <w:sz w:val="22"/>
          <w:szCs w:val="22"/>
        </w:rPr>
        <w:t xml:space="preserve"> </w:t>
      </w:r>
      <w:r w:rsidRPr="008C77B7">
        <w:rPr>
          <w:bCs/>
          <w:color w:val="000000"/>
          <w:sz w:val="22"/>
          <w:szCs w:val="22"/>
        </w:rPr>
        <w:t>podmiotów,</w:t>
      </w:r>
      <w:r w:rsidRPr="008C77B7">
        <w:rPr>
          <w:b/>
          <w:bCs/>
          <w:color w:val="000000"/>
          <w:sz w:val="22"/>
          <w:szCs w:val="22"/>
        </w:rPr>
        <w:t xml:space="preserve"> </w:t>
      </w:r>
      <w:r w:rsidRPr="008C77B7">
        <w:rPr>
          <w:sz w:val="22"/>
          <w:szCs w:val="22"/>
        </w:rPr>
        <w:t>na zasadach określonych w art. 22a ustawy.</w:t>
      </w:r>
    </w:p>
    <w:p w:rsidR="008C77B7" w:rsidRPr="008C77B7" w:rsidRDefault="008C77B7" w:rsidP="008C77B7">
      <w:pPr>
        <w:widowControl w:val="0"/>
        <w:spacing w:line="276" w:lineRule="auto"/>
        <w:jc w:val="both"/>
        <w:rPr>
          <w:b/>
          <w:bCs/>
          <w:i/>
          <w:sz w:val="22"/>
          <w:szCs w:val="22"/>
        </w:rPr>
      </w:pPr>
      <w:r w:rsidRPr="008C77B7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8C77B7" w:rsidRPr="008C77B7" w:rsidRDefault="008C77B7" w:rsidP="008C77B7">
      <w:pPr>
        <w:widowControl w:val="0"/>
        <w:suppressAutoHyphens/>
        <w:spacing w:line="276" w:lineRule="auto"/>
        <w:jc w:val="both"/>
        <w:rPr>
          <w:bCs/>
          <w:sz w:val="22"/>
          <w:szCs w:val="22"/>
        </w:rPr>
      </w:pPr>
      <w:r w:rsidRPr="008C77B7">
        <w:rPr>
          <w:bCs/>
          <w:sz w:val="22"/>
          <w:szCs w:val="22"/>
        </w:rPr>
        <w:t xml:space="preserve">Pełnomocnik w przypadku składania oferty wspólnej: </w:t>
      </w:r>
    </w:p>
    <w:p w:rsidR="008C77B7" w:rsidRPr="008C77B7" w:rsidRDefault="008C77B7" w:rsidP="008C77B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8C77B7">
        <w:rPr>
          <w:sz w:val="22"/>
          <w:szCs w:val="22"/>
        </w:rPr>
        <w:t xml:space="preserve">nazwisko i imię lub nazwa podmiotu </w:t>
      </w:r>
    </w:p>
    <w:p w:rsidR="008C77B7" w:rsidRPr="008C77B7" w:rsidRDefault="008C77B7" w:rsidP="008C77B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...............................................................................................</w:t>
      </w:r>
    </w:p>
    <w:p w:rsidR="008C77B7" w:rsidRPr="008C77B7" w:rsidRDefault="008C77B7" w:rsidP="008C77B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adres: ……………………………………………………………………………………………….</w:t>
      </w:r>
    </w:p>
    <w:p w:rsidR="008C77B7" w:rsidRPr="008C77B7" w:rsidRDefault="008C77B7" w:rsidP="008C77B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8C77B7" w:rsidRPr="008C77B7" w:rsidRDefault="008C77B7" w:rsidP="008C77B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8C77B7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8C77B7" w:rsidRPr="008C77B7" w:rsidRDefault="008C77B7" w:rsidP="008C77B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8C77B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8C77B7" w:rsidRPr="008C77B7" w:rsidRDefault="008C77B7" w:rsidP="008C77B7">
      <w:pPr>
        <w:spacing w:line="360" w:lineRule="auto"/>
        <w:ind w:left="284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zakres:</w:t>
      </w:r>
    </w:p>
    <w:p w:rsidR="008C77B7" w:rsidRPr="008C77B7" w:rsidRDefault="008C77B7" w:rsidP="008C77B7">
      <w:pPr>
        <w:spacing w:line="360" w:lineRule="auto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- do reprezentowania w postępowaniu/*</w:t>
      </w:r>
    </w:p>
    <w:p w:rsidR="008C77B7" w:rsidRPr="008C77B7" w:rsidRDefault="008C77B7" w:rsidP="008C77B7">
      <w:pPr>
        <w:spacing w:line="360" w:lineRule="auto"/>
        <w:jc w:val="both"/>
        <w:rPr>
          <w:sz w:val="22"/>
          <w:szCs w:val="22"/>
        </w:rPr>
      </w:pPr>
      <w:r w:rsidRPr="008C77B7">
        <w:rPr>
          <w:sz w:val="22"/>
          <w:szCs w:val="22"/>
        </w:rPr>
        <w:t>- do reprezentowania w postępowaniu i zawarcia umowy/</w:t>
      </w:r>
    </w:p>
    <w:p w:rsidR="008C77B7" w:rsidRPr="008C77B7" w:rsidRDefault="008C77B7" w:rsidP="008C77B7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8C77B7">
        <w:rPr>
          <w:bCs/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2018 r. poz. 917.);</w:t>
      </w:r>
    </w:p>
    <w:p w:rsidR="008C77B7" w:rsidRPr="008C77B7" w:rsidRDefault="008C77B7" w:rsidP="008C77B7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8C77B7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postępowania.</w:t>
      </w:r>
    </w:p>
    <w:p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DA52E8" w:rsidRDefault="000650BA" w:rsidP="0043368C">
      <w:pPr>
        <w:ind w:left="5245"/>
      </w:pPr>
      <w:r w:rsidRPr="000650BA">
        <w:rPr>
          <w:i/>
          <w:sz w:val="22"/>
          <w:szCs w:val="22"/>
        </w:rPr>
        <w:t xml:space="preserve">                                            </w:t>
      </w:r>
      <w:r w:rsidR="0043368C">
        <w:rPr>
          <w:i/>
          <w:sz w:val="22"/>
          <w:szCs w:val="22"/>
        </w:rPr>
        <w:t xml:space="preserve">                    </w:t>
      </w:r>
    </w:p>
    <w:sectPr w:rsidR="00DA52E8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4F46" w:rsidRDefault="00524F46" w:rsidP="000650BA">
      <w:r>
        <w:separator/>
      </w:r>
    </w:p>
  </w:endnote>
  <w:endnote w:type="continuationSeparator" w:id="0">
    <w:p w:rsidR="00524F46" w:rsidRDefault="00524F46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A1C" w:rsidRDefault="00C46A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7B7" w:rsidRDefault="008C77B7" w:rsidP="008C77B7">
    <w:pPr>
      <w:pStyle w:val="Stopka"/>
      <w:jc w:val="right"/>
    </w:pPr>
  </w:p>
  <w:p w:rsidR="008C77B7" w:rsidRDefault="008C77B7" w:rsidP="008C77B7">
    <w:pPr>
      <w:pStyle w:val="Stopka"/>
      <w:jc w:val="right"/>
    </w:pPr>
  </w:p>
  <w:p w:rsidR="008C77B7" w:rsidRDefault="008C77B7" w:rsidP="008C77B7">
    <w:pPr>
      <w:pStyle w:val="Stopka"/>
      <w:jc w:val="right"/>
    </w:pPr>
  </w:p>
  <w:p w:rsidR="008C77B7" w:rsidRDefault="008C77B7" w:rsidP="008C77B7">
    <w:pPr>
      <w:pStyle w:val="Stopka"/>
      <w:jc w:val="right"/>
    </w:pPr>
  </w:p>
  <w:p w:rsidR="008C77B7" w:rsidRDefault="008C77B7" w:rsidP="008C77B7">
    <w:pPr>
      <w:pStyle w:val="Stopka"/>
      <w:jc w:val="right"/>
    </w:pPr>
    <w:r>
      <w:t>………………………………………………………</w:t>
    </w:r>
  </w:p>
  <w:p w:rsidR="008C77B7" w:rsidRDefault="008C77B7" w:rsidP="008C77B7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>podpis osoby uprawnionej do składania oświadczeń  woli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8C77B7" w:rsidRDefault="008C77B7" w:rsidP="008C77B7">
    <w:pPr>
      <w:pStyle w:val="Stopka"/>
      <w:jc w:val="right"/>
    </w:pPr>
  </w:p>
  <w:p w:rsidR="0043368C" w:rsidRDefault="004336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A1C" w:rsidRDefault="00C46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4F46" w:rsidRDefault="00524F46" w:rsidP="000650BA">
      <w:r>
        <w:separator/>
      </w:r>
    </w:p>
  </w:footnote>
  <w:footnote w:type="continuationSeparator" w:id="0">
    <w:p w:rsidR="00524F46" w:rsidRDefault="00524F46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A1C" w:rsidRDefault="00C46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C46A1C">
      <w:t>PNO 02/2020</w:t>
    </w:r>
  </w:p>
  <w:p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A1C" w:rsidRDefault="00C46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5"/>
  </w:num>
  <w:num w:numId="10">
    <w:abstractNumId w:val="5"/>
  </w:num>
  <w:num w:numId="11">
    <w:abstractNumId w:val="32"/>
  </w:num>
  <w:num w:numId="12">
    <w:abstractNumId w:val="15"/>
  </w:num>
  <w:num w:numId="13">
    <w:abstractNumId w:val="17"/>
  </w:num>
  <w:num w:numId="14">
    <w:abstractNumId w:val="42"/>
  </w:num>
  <w:num w:numId="15">
    <w:abstractNumId w:val="26"/>
  </w:num>
  <w:num w:numId="16">
    <w:abstractNumId w:val="43"/>
  </w:num>
  <w:num w:numId="17">
    <w:abstractNumId w:val="24"/>
  </w:num>
  <w:num w:numId="18">
    <w:abstractNumId w:val="41"/>
  </w:num>
  <w:num w:numId="19">
    <w:abstractNumId w:val="12"/>
  </w:num>
  <w:num w:numId="20">
    <w:abstractNumId w:val="18"/>
  </w:num>
  <w:num w:numId="21">
    <w:abstractNumId w:val="39"/>
  </w:num>
  <w:num w:numId="22">
    <w:abstractNumId w:val="21"/>
  </w:num>
  <w:num w:numId="23">
    <w:abstractNumId w:val="37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4"/>
  </w:num>
  <w:num w:numId="33">
    <w:abstractNumId w:val="33"/>
  </w:num>
  <w:num w:numId="34">
    <w:abstractNumId w:val="3"/>
  </w:num>
  <w:num w:numId="35">
    <w:abstractNumId w:val="23"/>
  </w:num>
  <w:num w:numId="36">
    <w:abstractNumId w:val="1"/>
  </w:num>
  <w:num w:numId="37">
    <w:abstractNumId w:val="36"/>
  </w:num>
  <w:num w:numId="38">
    <w:abstractNumId w:val="27"/>
  </w:num>
  <w:num w:numId="39">
    <w:abstractNumId w:val="4"/>
  </w:num>
  <w:num w:numId="40">
    <w:abstractNumId w:val="45"/>
  </w:num>
  <w:num w:numId="41">
    <w:abstractNumId w:val="30"/>
  </w:num>
  <w:num w:numId="42">
    <w:abstractNumId w:val="40"/>
  </w:num>
  <w:num w:numId="43">
    <w:abstractNumId w:val="38"/>
  </w:num>
  <w:num w:numId="44">
    <w:abstractNumId w:val="44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22"/>
    <w:rsid w:val="000379C7"/>
    <w:rsid w:val="000650BA"/>
    <w:rsid w:val="001C7301"/>
    <w:rsid w:val="003167FD"/>
    <w:rsid w:val="00395AEE"/>
    <w:rsid w:val="0043368C"/>
    <w:rsid w:val="00524F46"/>
    <w:rsid w:val="00583F09"/>
    <w:rsid w:val="006A2EBA"/>
    <w:rsid w:val="00730222"/>
    <w:rsid w:val="008C77B7"/>
    <w:rsid w:val="00A557B1"/>
    <w:rsid w:val="00BC653E"/>
    <w:rsid w:val="00C46A1C"/>
    <w:rsid w:val="00C86684"/>
    <w:rsid w:val="00DA52E8"/>
    <w:rsid w:val="00DE55E6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406641-CBC1-4E0E-ABF8-4D8D0581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E397-35C0-4218-AD3B-329EFDA7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2020-03-20T08:32:00Z</dcterms:created>
  <dcterms:modified xsi:type="dcterms:W3CDTF">2020-03-20T08:32:00Z</dcterms:modified>
</cp:coreProperties>
</file>